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62C36FE" w14:textId="31D2A468" w:rsidR="008F43E3" w:rsidRDefault="00EB202D" w:rsidP="00EB202D">
      <w:pPr>
        <w:jc w:val="center"/>
        <w:rPr>
          <w:sz w:val="48"/>
          <w:szCs w:val="48"/>
        </w:rPr>
      </w:pPr>
      <w:proofErr w:type="gramStart"/>
      <w:r>
        <w:rPr>
          <w:sz w:val="48"/>
          <w:szCs w:val="48"/>
        </w:rPr>
        <w:t>s</w:t>
      </w:r>
      <w:r w:rsidR="008F43E3" w:rsidRPr="00EB202D">
        <w:rPr>
          <w:sz w:val="48"/>
          <w:szCs w:val="48"/>
        </w:rPr>
        <w:t>œurs</w:t>
      </w:r>
      <w:proofErr w:type="gramEnd"/>
      <w:r w:rsidR="008F43E3" w:rsidRPr="00EB202D">
        <w:rPr>
          <w:sz w:val="48"/>
          <w:szCs w:val="48"/>
        </w:rPr>
        <w:t xml:space="preserve"> jumelles</w:t>
      </w:r>
      <w:r w:rsidR="00690D59">
        <w:rPr>
          <w:sz w:val="48"/>
          <w:szCs w:val="48"/>
        </w:rPr>
        <w:t xml:space="preserve"> - </w:t>
      </w:r>
      <w:proofErr w:type="spellStart"/>
      <w:r w:rsidR="00690D59">
        <w:rPr>
          <w:sz w:val="48"/>
          <w:szCs w:val="48"/>
        </w:rPr>
        <w:t>b</w:t>
      </w:r>
      <w:r w:rsidR="002F31C4">
        <w:rPr>
          <w:sz w:val="48"/>
          <w:szCs w:val="48"/>
        </w:rPr>
        <w:t>liznakinje</w:t>
      </w:r>
      <w:proofErr w:type="spellEnd"/>
      <w:r w:rsidR="00690D59">
        <w:rPr>
          <w:sz w:val="48"/>
          <w:szCs w:val="48"/>
        </w:rPr>
        <w:t xml:space="preserve"> </w:t>
      </w:r>
      <w:r w:rsidR="00690D59" w:rsidRPr="002F31C4">
        <w:rPr>
          <w:rStyle w:val="Appelnotedebasdep"/>
          <w:sz w:val="40"/>
          <w:szCs w:val="40"/>
        </w:rPr>
        <w:footnoteReference w:id="1"/>
      </w:r>
    </w:p>
    <w:p w14:paraId="4309A5E8" w14:textId="2D5709DB" w:rsidR="00690D59" w:rsidRPr="00690D59" w:rsidRDefault="00690D59" w:rsidP="00690D59">
      <w:pPr>
        <w:jc w:val="center"/>
        <w:rPr>
          <w:b/>
          <w:bCs/>
          <w:sz w:val="22"/>
          <w:szCs w:val="22"/>
        </w:rPr>
      </w:pPr>
      <w:proofErr w:type="spellStart"/>
      <w:proofErr w:type="gramStart"/>
      <w:r w:rsidRPr="00690D59">
        <w:rPr>
          <w:b/>
          <w:bCs/>
          <w:sz w:val="22"/>
          <w:szCs w:val="22"/>
        </w:rPr>
        <w:t>cie</w:t>
      </w:r>
      <w:proofErr w:type="spellEnd"/>
      <w:proofErr w:type="gramEnd"/>
      <w:r w:rsidRPr="00690D59">
        <w:rPr>
          <w:b/>
          <w:bCs/>
          <w:sz w:val="22"/>
          <w:szCs w:val="22"/>
        </w:rPr>
        <w:t xml:space="preserve"> À Hauteur des Yeux, Padrut Tacchella, St-Croix et Genève</w:t>
      </w:r>
    </w:p>
    <w:p w14:paraId="0821895B" w14:textId="3C140020" w:rsidR="000F50FB" w:rsidRPr="00F50343" w:rsidRDefault="00C23C51" w:rsidP="00F50343">
      <w:pPr>
        <w:spacing w:after="0"/>
        <w:rPr>
          <w:i/>
          <w:iCs/>
          <w:sz w:val="10"/>
          <w:szCs w:val="10"/>
        </w:rPr>
      </w:pPr>
      <w:r w:rsidRPr="00F50343">
        <w:rPr>
          <w:i/>
          <w:iCs/>
        </w:rPr>
        <w:t xml:space="preserve">(…) </w:t>
      </w:r>
      <w:r w:rsidR="008F43E3" w:rsidRPr="00F50343">
        <w:rPr>
          <w:i/>
          <w:iCs/>
        </w:rPr>
        <w:t xml:space="preserve">nos mouvements n’ont jamais existé. </w:t>
      </w:r>
      <w:proofErr w:type="gramStart"/>
      <w:r w:rsidRPr="00F50343">
        <w:rPr>
          <w:i/>
          <w:iCs/>
        </w:rPr>
        <w:t>nous</w:t>
      </w:r>
      <w:proofErr w:type="gramEnd"/>
      <w:r w:rsidRPr="00F50343">
        <w:rPr>
          <w:i/>
          <w:iCs/>
        </w:rPr>
        <w:t xml:space="preserve"> n’existons d’ailleurs pas vraiment. </w:t>
      </w:r>
      <w:proofErr w:type="gramStart"/>
      <w:r w:rsidRPr="00F50343">
        <w:rPr>
          <w:i/>
          <w:iCs/>
        </w:rPr>
        <w:t>nous</w:t>
      </w:r>
      <w:proofErr w:type="gramEnd"/>
      <w:r w:rsidRPr="00F50343">
        <w:rPr>
          <w:i/>
          <w:iCs/>
        </w:rPr>
        <w:t xml:space="preserve"> ne sommes pas conscients de nos mouvements, ni d’ailleurs de notre être. </w:t>
      </w:r>
      <w:proofErr w:type="gramStart"/>
      <w:r w:rsidRPr="00F50343">
        <w:rPr>
          <w:i/>
          <w:iCs/>
        </w:rPr>
        <w:t>nous</w:t>
      </w:r>
      <w:proofErr w:type="gramEnd"/>
      <w:r w:rsidRPr="00F50343">
        <w:rPr>
          <w:i/>
          <w:iCs/>
        </w:rPr>
        <w:t xml:space="preserve"> sommes des représentations de quelque chose</w:t>
      </w:r>
      <w:r w:rsidR="00EB71CC" w:rsidRPr="00F50343">
        <w:rPr>
          <w:i/>
          <w:iCs/>
        </w:rPr>
        <w:t xml:space="preserve"> qui était</w:t>
      </w:r>
      <w:r w:rsidRPr="00F50343">
        <w:rPr>
          <w:i/>
          <w:iCs/>
        </w:rPr>
        <w:t xml:space="preserve">, des </w:t>
      </w:r>
      <w:r w:rsidR="00EB71CC" w:rsidRPr="00F50343">
        <w:rPr>
          <w:i/>
          <w:iCs/>
        </w:rPr>
        <w:t xml:space="preserve">possibles </w:t>
      </w:r>
      <w:r w:rsidR="006C00F5">
        <w:rPr>
          <w:i/>
          <w:iCs/>
        </w:rPr>
        <w:t>mémoires-</w:t>
      </w:r>
      <w:r w:rsidRPr="00F50343">
        <w:rPr>
          <w:i/>
          <w:iCs/>
        </w:rPr>
        <w:t xml:space="preserve">projections renvoyées </w:t>
      </w:r>
      <w:r w:rsidR="00DC291D">
        <w:rPr>
          <w:i/>
          <w:iCs/>
        </w:rPr>
        <w:t>vers</w:t>
      </w:r>
      <w:r w:rsidRPr="00F50343">
        <w:rPr>
          <w:i/>
          <w:iCs/>
        </w:rPr>
        <w:t xml:space="preserve"> ton imagination</w:t>
      </w:r>
      <w:r w:rsidR="00EB71CC" w:rsidRPr="00F50343">
        <w:rPr>
          <w:i/>
          <w:iCs/>
        </w:rPr>
        <w:t xml:space="preserve"> </w:t>
      </w:r>
      <w:r w:rsidR="00DC291D">
        <w:rPr>
          <w:i/>
          <w:iCs/>
        </w:rPr>
        <w:t>–</w:t>
      </w:r>
      <w:r w:rsidR="00EB71CC" w:rsidRPr="00F50343">
        <w:rPr>
          <w:i/>
          <w:iCs/>
        </w:rPr>
        <w:t xml:space="preserve"> </w:t>
      </w:r>
      <w:r w:rsidR="00DC291D">
        <w:rPr>
          <w:i/>
          <w:iCs/>
        </w:rPr>
        <w:t xml:space="preserve">des projections </w:t>
      </w:r>
      <w:r w:rsidR="00EB71CC" w:rsidRPr="00F50343">
        <w:rPr>
          <w:i/>
          <w:iCs/>
        </w:rPr>
        <w:t>qui n’ont pas encore eu lieu</w:t>
      </w:r>
      <w:r w:rsidRPr="00F50343">
        <w:rPr>
          <w:i/>
          <w:iCs/>
        </w:rPr>
        <w:t xml:space="preserve">. </w:t>
      </w:r>
    </w:p>
    <w:p w14:paraId="6DC620CD" w14:textId="0C4B6CC6" w:rsidR="00C23C51" w:rsidRDefault="00EB71CC" w:rsidP="00F50343">
      <w:pPr>
        <w:spacing w:after="0"/>
      </w:pPr>
      <w:r>
        <w:t>(</w:t>
      </w:r>
      <w:proofErr w:type="spellStart"/>
      <w:r w:rsidRPr="00F50343">
        <w:rPr>
          <w:b/>
          <w:bCs/>
        </w:rPr>
        <w:t>Okana</w:t>
      </w:r>
      <w:proofErr w:type="spellEnd"/>
      <w:r>
        <w:t xml:space="preserve">, </w:t>
      </w:r>
      <w:r w:rsidRPr="00EB71CC">
        <w:rPr>
          <w:i/>
          <w:iCs/>
          <w:sz w:val="20"/>
          <w:szCs w:val="20"/>
        </w:rPr>
        <w:t>RENCONTRES IMAGINAIRES 2025</w:t>
      </w:r>
      <w:r>
        <w:t xml:space="preserve">, </w:t>
      </w:r>
      <w:r w:rsidR="00DC291D" w:rsidRPr="00DC291D">
        <w:rPr>
          <w:sz w:val="20"/>
          <w:szCs w:val="20"/>
        </w:rPr>
        <w:t>centre autonome</w:t>
      </w:r>
      <w:r w:rsidR="00DC291D">
        <w:t xml:space="preserve"> </w:t>
      </w:r>
      <w:r w:rsidRPr="00EB71CC">
        <w:rPr>
          <w:sz w:val="20"/>
          <w:szCs w:val="20"/>
        </w:rPr>
        <w:t>LA BAZ St-Croix</w:t>
      </w:r>
      <w:r>
        <w:t>).</w:t>
      </w:r>
    </w:p>
    <w:p w14:paraId="0F2652A4" w14:textId="77777777" w:rsidR="00EB202D" w:rsidRDefault="00EB202D" w:rsidP="00F50343">
      <w:pPr>
        <w:spacing w:after="0"/>
      </w:pPr>
    </w:p>
    <w:p w14:paraId="26E66389" w14:textId="52730B57" w:rsidR="00F50343" w:rsidRDefault="00EB202D" w:rsidP="00EB202D">
      <w:pPr>
        <w:spacing w:after="0"/>
        <w:jc w:val="center"/>
      </w:pPr>
      <w:r w:rsidRPr="00EB202D">
        <w:rPr>
          <w:sz w:val="48"/>
          <w:szCs w:val="48"/>
        </w:rPr>
        <w:drawing>
          <wp:inline distT="0" distB="0" distL="0" distR="0" wp14:anchorId="0A1EF9E9" wp14:editId="1162DC3D">
            <wp:extent cx="4327556" cy="6491335"/>
            <wp:effectExtent l="0" t="0" r="3175" b="0"/>
            <wp:docPr id="350738886" name="Image 1" descr="Une image contenant Art performance, spectacle, concert, performances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738886" name="Image 1" descr="Une image contenant Art performance, spectacle, concert, performances&#10;&#10;Le contenu généré par l’IA peut être incorrect.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391145" cy="6586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506291" w14:textId="1A51B432" w:rsidR="00EB202D" w:rsidRPr="00DC291D" w:rsidRDefault="00DC291D" w:rsidP="00DC291D">
      <w:pPr>
        <w:spacing w:after="0"/>
        <w:ind w:firstLine="1134"/>
        <w:rPr>
          <w:sz w:val="18"/>
          <w:szCs w:val="18"/>
        </w:rPr>
      </w:pPr>
      <w:proofErr w:type="spellStart"/>
      <w:r w:rsidRPr="00DC291D">
        <w:rPr>
          <w:sz w:val="18"/>
          <w:szCs w:val="18"/>
        </w:rPr>
        <w:t>Okana</w:t>
      </w:r>
      <w:proofErr w:type="spellEnd"/>
      <w:r w:rsidRPr="00DC291D">
        <w:rPr>
          <w:sz w:val="18"/>
          <w:szCs w:val="18"/>
        </w:rPr>
        <w:t xml:space="preserve"> et Noémi dans « Le projet d’</w:t>
      </w:r>
      <w:proofErr w:type="spellStart"/>
      <w:r w:rsidRPr="00DC291D">
        <w:rPr>
          <w:sz w:val="18"/>
          <w:szCs w:val="18"/>
        </w:rPr>
        <w:t>Okana</w:t>
      </w:r>
      <w:proofErr w:type="spellEnd"/>
      <w:r w:rsidRPr="00DC291D">
        <w:rPr>
          <w:sz w:val="18"/>
          <w:szCs w:val="18"/>
        </w:rPr>
        <w:t xml:space="preserve"> » 2024, Théâtre le </w:t>
      </w:r>
      <w:proofErr w:type="spellStart"/>
      <w:r w:rsidRPr="00DC291D">
        <w:rPr>
          <w:sz w:val="18"/>
          <w:szCs w:val="18"/>
        </w:rPr>
        <w:t>Galpon</w:t>
      </w:r>
      <w:proofErr w:type="spellEnd"/>
      <w:r w:rsidRPr="00DC291D">
        <w:rPr>
          <w:sz w:val="18"/>
          <w:szCs w:val="18"/>
        </w:rPr>
        <w:t>, Genève</w:t>
      </w:r>
    </w:p>
    <w:p w14:paraId="3BB6E4A0" w14:textId="6B520568" w:rsidR="00DC291D" w:rsidRDefault="00DC291D" w:rsidP="00DC291D">
      <w:pPr>
        <w:spacing w:after="0"/>
        <w:ind w:firstLine="1134"/>
        <w:rPr>
          <w:sz w:val="18"/>
          <w:szCs w:val="18"/>
        </w:rPr>
      </w:pPr>
      <w:r w:rsidRPr="00DC291D">
        <w:rPr>
          <w:sz w:val="18"/>
          <w:szCs w:val="18"/>
        </w:rPr>
        <w:lastRenderedPageBreak/>
        <w:t xml:space="preserve">Photo © Erika </w:t>
      </w:r>
      <w:proofErr w:type="spellStart"/>
      <w:r w:rsidRPr="00DC291D">
        <w:rPr>
          <w:sz w:val="18"/>
          <w:szCs w:val="18"/>
        </w:rPr>
        <w:t>Irmler</w:t>
      </w:r>
      <w:proofErr w:type="spellEnd"/>
    </w:p>
    <w:p w14:paraId="28560B1B" w14:textId="77777777" w:rsidR="00690D59" w:rsidRPr="00DC291D" w:rsidRDefault="00690D59" w:rsidP="00DC291D">
      <w:pPr>
        <w:spacing w:after="0"/>
        <w:ind w:firstLine="1134"/>
        <w:rPr>
          <w:sz w:val="18"/>
          <w:szCs w:val="18"/>
        </w:rPr>
      </w:pPr>
    </w:p>
    <w:p w14:paraId="5094BC7C" w14:textId="77777777" w:rsidR="006C00F5" w:rsidRDefault="000F50FB" w:rsidP="00F50343">
      <w:pPr>
        <w:spacing w:after="0"/>
        <w:rPr>
          <w:i/>
          <w:iCs/>
        </w:rPr>
      </w:pPr>
      <w:r w:rsidRPr="00F50343">
        <w:rPr>
          <w:i/>
          <w:iCs/>
        </w:rPr>
        <w:t xml:space="preserve">(…) </w:t>
      </w:r>
      <w:r w:rsidR="00C23C51" w:rsidRPr="00F50343">
        <w:rPr>
          <w:i/>
          <w:iCs/>
        </w:rPr>
        <w:t xml:space="preserve">elle est tout près de moi – mais je ne peux ni la voir, ni l’entendre, ni même la toucher. </w:t>
      </w:r>
      <w:proofErr w:type="gramStart"/>
      <w:r w:rsidR="00C23C51" w:rsidRPr="00F50343">
        <w:rPr>
          <w:i/>
          <w:iCs/>
        </w:rPr>
        <w:t>elle</w:t>
      </w:r>
      <w:proofErr w:type="gramEnd"/>
      <w:r w:rsidR="00C23C51" w:rsidRPr="00F50343">
        <w:rPr>
          <w:i/>
          <w:iCs/>
        </w:rPr>
        <w:t xml:space="preserve"> est issue du même tronc d’arbre que moi. </w:t>
      </w:r>
      <w:proofErr w:type="gramStart"/>
      <w:r w:rsidRPr="00F50343">
        <w:rPr>
          <w:i/>
          <w:iCs/>
        </w:rPr>
        <w:t>ma</w:t>
      </w:r>
      <w:proofErr w:type="gramEnd"/>
      <w:r w:rsidRPr="00F50343">
        <w:rPr>
          <w:i/>
          <w:iCs/>
        </w:rPr>
        <w:t xml:space="preserve"> sœur jumelle. 1985 - </w:t>
      </w:r>
      <w:r w:rsidR="00EB71CC" w:rsidRPr="00F50343">
        <w:rPr>
          <w:i/>
          <w:iCs/>
        </w:rPr>
        <w:t xml:space="preserve">le temps </w:t>
      </w:r>
      <w:r w:rsidR="004E5C48">
        <w:rPr>
          <w:i/>
          <w:iCs/>
        </w:rPr>
        <w:t xml:space="preserve">linéaire </w:t>
      </w:r>
      <w:r w:rsidR="00EB71CC" w:rsidRPr="00F50343">
        <w:rPr>
          <w:i/>
          <w:iCs/>
        </w:rPr>
        <w:t xml:space="preserve">a été </w:t>
      </w:r>
      <w:r w:rsidRPr="00F50343">
        <w:rPr>
          <w:i/>
          <w:iCs/>
        </w:rPr>
        <w:t>r</w:t>
      </w:r>
      <w:r w:rsidR="004E5C48">
        <w:rPr>
          <w:i/>
          <w:iCs/>
        </w:rPr>
        <w:t>emplacé</w:t>
      </w:r>
      <w:r w:rsidR="00EB71CC" w:rsidRPr="00F50343">
        <w:rPr>
          <w:i/>
          <w:iCs/>
        </w:rPr>
        <w:t xml:space="preserve"> par une sorte de boucle infinie. </w:t>
      </w:r>
      <w:proofErr w:type="gramStart"/>
      <w:r w:rsidR="00EB71CC" w:rsidRPr="00F50343">
        <w:rPr>
          <w:i/>
          <w:iCs/>
        </w:rPr>
        <w:t>je</w:t>
      </w:r>
      <w:proofErr w:type="gramEnd"/>
      <w:r w:rsidR="00EB71CC" w:rsidRPr="00F50343">
        <w:rPr>
          <w:i/>
          <w:iCs/>
        </w:rPr>
        <w:t xml:space="preserve"> l</w:t>
      </w:r>
      <w:r w:rsidRPr="00F50343">
        <w:rPr>
          <w:i/>
          <w:iCs/>
        </w:rPr>
        <w:t>a</w:t>
      </w:r>
      <w:r w:rsidR="00EB71CC" w:rsidRPr="00F50343">
        <w:rPr>
          <w:i/>
          <w:iCs/>
        </w:rPr>
        <w:t xml:space="preserve"> représente, je le danse. </w:t>
      </w:r>
      <w:proofErr w:type="gramStart"/>
      <w:r w:rsidR="00EB71CC" w:rsidRPr="00F50343">
        <w:rPr>
          <w:i/>
          <w:iCs/>
        </w:rPr>
        <w:t>une</w:t>
      </w:r>
      <w:proofErr w:type="gramEnd"/>
      <w:r w:rsidR="00EB71CC" w:rsidRPr="00F50343">
        <w:rPr>
          <w:i/>
          <w:iCs/>
        </w:rPr>
        <w:t xml:space="preserve"> seule fois – </w:t>
      </w:r>
      <w:r w:rsidRPr="00F50343">
        <w:rPr>
          <w:i/>
          <w:iCs/>
        </w:rPr>
        <w:t xml:space="preserve">ou plutôt </w:t>
      </w:r>
      <w:r w:rsidR="00EB71CC" w:rsidRPr="00F50343">
        <w:rPr>
          <w:i/>
          <w:iCs/>
        </w:rPr>
        <w:t>infiniment</w:t>
      </w:r>
      <w:r w:rsidR="002F31C4">
        <w:rPr>
          <w:i/>
          <w:iCs/>
        </w:rPr>
        <w:t>, ce</w:t>
      </w:r>
      <w:r w:rsidR="006C00F5">
        <w:rPr>
          <w:i/>
          <w:iCs/>
        </w:rPr>
        <w:t>t infini</w:t>
      </w:r>
      <w:r w:rsidR="00DC291D">
        <w:rPr>
          <w:i/>
          <w:iCs/>
        </w:rPr>
        <w:t xml:space="preserve"> qui devient </w:t>
      </w:r>
      <w:r w:rsidR="006C00F5">
        <w:rPr>
          <w:i/>
          <w:iCs/>
        </w:rPr>
        <w:t xml:space="preserve">le </w:t>
      </w:r>
      <w:r w:rsidR="00DC291D">
        <w:rPr>
          <w:i/>
          <w:iCs/>
        </w:rPr>
        <w:t>un</w:t>
      </w:r>
      <w:r w:rsidR="00EB71CC" w:rsidRPr="00F50343">
        <w:rPr>
          <w:i/>
          <w:iCs/>
        </w:rPr>
        <w:t>.</w:t>
      </w:r>
      <w:r w:rsidRPr="00F50343">
        <w:rPr>
          <w:i/>
          <w:iCs/>
        </w:rPr>
        <w:t xml:space="preserve"> </w:t>
      </w:r>
      <w:proofErr w:type="gramStart"/>
      <w:r w:rsidRPr="00F50343">
        <w:rPr>
          <w:i/>
          <w:iCs/>
        </w:rPr>
        <w:t>quelque</w:t>
      </w:r>
      <w:proofErr w:type="gramEnd"/>
      <w:r w:rsidRPr="00F50343">
        <w:rPr>
          <w:i/>
          <w:iCs/>
        </w:rPr>
        <w:t xml:space="preserve"> part sur ma joue et sur l’épaule je sens la lumière, la douce chaleur d’un après-midi ensoleillé d’été. </w:t>
      </w:r>
      <w:proofErr w:type="gramStart"/>
      <w:r w:rsidR="004E5C48">
        <w:rPr>
          <w:i/>
          <w:iCs/>
        </w:rPr>
        <w:t>e</w:t>
      </w:r>
      <w:r w:rsidRPr="00F50343">
        <w:rPr>
          <w:i/>
          <w:iCs/>
        </w:rPr>
        <w:t>lle</w:t>
      </w:r>
      <w:proofErr w:type="gramEnd"/>
      <w:r w:rsidR="004E5C48">
        <w:rPr>
          <w:i/>
          <w:iCs/>
        </w:rPr>
        <w:t>, elle</w:t>
      </w:r>
      <w:r w:rsidRPr="00F50343">
        <w:rPr>
          <w:i/>
          <w:iCs/>
        </w:rPr>
        <w:t xml:space="preserve"> reste immobile : je sens qu’elle est là</w:t>
      </w:r>
      <w:r w:rsidR="004E5C48">
        <w:rPr>
          <w:i/>
          <w:iCs/>
        </w:rPr>
        <w:t xml:space="preserve"> quelque part</w:t>
      </w:r>
      <w:r w:rsidRPr="00F50343">
        <w:rPr>
          <w:i/>
          <w:iCs/>
        </w:rPr>
        <w:t xml:space="preserve"> – tout près de moi.</w:t>
      </w:r>
    </w:p>
    <w:p w14:paraId="5F0774B3" w14:textId="54F18554" w:rsidR="000F50FB" w:rsidRPr="00F50343" w:rsidRDefault="000F50FB" w:rsidP="00F50343">
      <w:pPr>
        <w:spacing w:after="0"/>
        <w:rPr>
          <w:i/>
          <w:iCs/>
        </w:rPr>
      </w:pPr>
      <w:r w:rsidRPr="00F50343">
        <w:rPr>
          <w:i/>
          <w:iCs/>
        </w:rPr>
        <w:t xml:space="preserve"> </w:t>
      </w:r>
      <w:proofErr w:type="gramStart"/>
      <w:r w:rsidR="00F50343">
        <w:rPr>
          <w:i/>
          <w:iCs/>
        </w:rPr>
        <w:t>j’ai</w:t>
      </w:r>
      <w:proofErr w:type="gramEnd"/>
      <w:r w:rsidR="00F50343">
        <w:rPr>
          <w:i/>
          <w:iCs/>
        </w:rPr>
        <w:t xml:space="preserve"> peur.</w:t>
      </w:r>
    </w:p>
    <w:p w14:paraId="16D95AEE" w14:textId="7D64CA62" w:rsidR="000F50FB" w:rsidRDefault="000F50FB" w:rsidP="000F50FB">
      <w:r>
        <w:t>(</w:t>
      </w:r>
      <w:proofErr w:type="spellStart"/>
      <w:r w:rsidRPr="00F50343">
        <w:rPr>
          <w:b/>
          <w:bCs/>
        </w:rPr>
        <w:t>Pahuljica</w:t>
      </w:r>
      <w:proofErr w:type="spellEnd"/>
      <w:r>
        <w:t xml:space="preserve">, </w:t>
      </w:r>
      <w:r w:rsidRPr="00EB71CC">
        <w:rPr>
          <w:i/>
          <w:iCs/>
          <w:sz w:val="20"/>
          <w:szCs w:val="20"/>
        </w:rPr>
        <w:t>RENCONTRES IMAGINAIRES 2025</w:t>
      </w:r>
      <w:r>
        <w:t xml:space="preserve">, </w:t>
      </w:r>
      <w:r w:rsidR="00DC291D" w:rsidRPr="00DC291D">
        <w:rPr>
          <w:sz w:val="20"/>
          <w:szCs w:val="20"/>
        </w:rPr>
        <w:t>centre autonome</w:t>
      </w:r>
      <w:r w:rsidR="00DC291D">
        <w:t xml:space="preserve"> </w:t>
      </w:r>
      <w:r w:rsidRPr="00EB71CC">
        <w:rPr>
          <w:sz w:val="20"/>
          <w:szCs w:val="20"/>
        </w:rPr>
        <w:t>LA BAZ St-Croix</w:t>
      </w:r>
      <w:r>
        <w:t>).</w:t>
      </w:r>
    </w:p>
    <w:p w14:paraId="16BC72EB" w14:textId="5D4DACA1" w:rsidR="00F50343" w:rsidRDefault="00EB202D" w:rsidP="000F50FB">
      <w:r w:rsidRPr="00D24DAC">
        <w:drawing>
          <wp:inline distT="0" distB="0" distL="0" distR="0" wp14:anchorId="07E493C7" wp14:editId="5AFA114A">
            <wp:extent cx="5760720" cy="5988685"/>
            <wp:effectExtent l="0" t="0" r="5080" b="5715"/>
            <wp:docPr id="1165662515" name="Image 1" descr="Pahuljica - Arije&#10;moteurs en-dessus&#10;oct 2025&#10;p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5662515" name="Image 1" descr="Pahuljica - Arije&#10;moteurs en-dessus&#10;oct 2025&#10;pt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988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179301" w14:textId="7BE3107B" w:rsidR="00F50343" w:rsidRPr="00690D59" w:rsidRDefault="00DC291D" w:rsidP="00690D59">
      <w:pPr>
        <w:spacing w:after="0"/>
        <w:rPr>
          <w:sz w:val="18"/>
          <w:szCs w:val="18"/>
        </w:rPr>
      </w:pPr>
      <w:r w:rsidRPr="00690D59">
        <w:rPr>
          <w:sz w:val="18"/>
          <w:szCs w:val="18"/>
        </w:rPr>
        <w:t>Recherche de mouvements en octobre 2025, centre autonome LA BAZ St-Croix</w:t>
      </w:r>
    </w:p>
    <w:p w14:paraId="4DA09851" w14:textId="688ED7BC" w:rsidR="00690D59" w:rsidRPr="00690D59" w:rsidRDefault="00690D59" w:rsidP="00690D59">
      <w:pPr>
        <w:spacing w:after="0"/>
        <w:rPr>
          <w:sz w:val="18"/>
          <w:szCs w:val="18"/>
        </w:rPr>
      </w:pPr>
      <w:r w:rsidRPr="00690D59">
        <w:rPr>
          <w:sz w:val="18"/>
          <w:szCs w:val="18"/>
        </w:rPr>
        <w:t>Photo © Padrut Tacchella</w:t>
      </w:r>
    </w:p>
    <w:p w14:paraId="1361C0E1" w14:textId="2B821DF3" w:rsidR="008F43E3" w:rsidRDefault="008F43E3" w:rsidP="00D24DAC"/>
    <w:p w14:paraId="1637E721" w14:textId="266ED0B3" w:rsidR="00D24DAC" w:rsidRDefault="00D24DAC" w:rsidP="00D24DAC"/>
    <w:p w14:paraId="6BD4D355" w14:textId="5CE22094" w:rsidR="00D64AFC" w:rsidRDefault="00D64AFC" w:rsidP="00D24DAC"/>
    <w:p w14:paraId="0FA72661" w14:textId="43CFE489" w:rsidR="00EB202D" w:rsidRDefault="00EB202D" w:rsidP="00EB202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rPr>
          <w:rFonts w:ascii="Helvetica" w:hAnsi="Helvetica" w:cs="Helvetica"/>
          <w:color w:val="000000"/>
          <w:kern w:val="0"/>
          <w:lang w:val="fr-FR"/>
        </w:rPr>
      </w:pPr>
      <w:r w:rsidRPr="005B5A22">
        <w:rPr>
          <w:rFonts w:ascii="Helvetica" w:hAnsi="Helvetica" w:cs="Helvetica"/>
          <w:b/>
          <w:bCs/>
          <w:color w:val="000000"/>
          <w:kern w:val="0"/>
          <w:sz w:val="20"/>
          <w:szCs w:val="20"/>
          <w:lang w:val="fr-FR"/>
        </w:rPr>
        <w:lastRenderedPageBreak/>
        <w:t>« Le Projet OKANA »</w:t>
      </w:r>
      <w:r>
        <w:rPr>
          <w:rFonts w:ascii="Helvetica" w:hAnsi="Helvetica" w:cs="Helvetica"/>
          <w:color w:val="000000"/>
          <w:kern w:val="0"/>
          <w:lang w:val="fr-FR"/>
        </w:rPr>
        <w:t xml:space="preserve"> est un spectacle de danse contemporaine-marionnette</w:t>
      </w:r>
      <w:r w:rsidR="00A703B8">
        <w:rPr>
          <w:rFonts w:ascii="Helvetica" w:hAnsi="Helvetica" w:cs="Helvetica"/>
          <w:color w:val="000000"/>
          <w:kern w:val="0"/>
          <w:lang w:val="fr-FR"/>
        </w:rPr>
        <w:t>-automate</w:t>
      </w:r>
      <w:r>
        <w:rPr>
          <w:rFonts w:ascii="Helvetica" w:hAnsi="Helvetica" w:cs="Helvetica"/>
          <w:color w:val="000000"/>
          <w:kern w:val="0"/>
          <w:lang w:val="fr-FR"/>
        </w:rPr>
        <w:t xml:space="preserve"> de 45 minutes tout public (enfants dès 12 ans ou accompagnés des parents) pour max 80 personnes sur gradin frontal en salle. La marionnette de taille humaine </w:t>
      </w:r>
      <w:proofErr w:type="spellStart"/>
      <w:r>
        <w:rPr>
          <w:rFonts w:ascii="Helvetica" w:hAnsi="Helvetica" w:cs="Helvetica"/>
          <w:color w:val="000000"/>
          <w:kern w:val="0"/>
          <w:lang w:val="fr-FR"/>
        </w:rPr>
        <w:t>Okana</w:t>
      </w:r>
      <w:proofErr w:type="spellEnd"/>
      <w:r>
        <w:rPr>
          <w:rFonts w:ascii="Helvetica" w:hAnsi="Helvetica" w:cs="Helvetica"/>
          <w:color w:val="000000"/>
          <w:kern w:val="0"/>
          <w:lang w:val="fr-FR"/>
        </w:rPr>
        <w:t xml:space="preserve"> rencontre son créateur</w:t>
      </w:r>
      <w:r w:rsidR="004A47D0">
        <w:rPr>
          <w:rFonts w:ascii="Helvetica" w:hAnsi="Helvetica" w:cs="Helvetica"/>
          <w:color w:val="000000"/>
          <w:kern w:val="0"/>
          <w:lang w:val="fr-FR"/>
        </w:rPr>
        <w:t xml:space="preserve">, </w:t>
      </w:r>
      <w:r>
        <w:rPr>
          <w:rFonts w:ascii="Helvetica" w:hAnsi="Helvetica" w:cs="Helvetica"/>
          <w:color w:val="000000"/>
          <w:kern w:val="0"/>
          <w:lang w:val="fr-FR"/>
        </w:rPr>
        <w:t xml:space="preserve">la danseuse et la pianiste dans un monde onirique où les raisons humaines prennent d’autres chemins, où les humains apprennent des marionnettes (et vice versa) à rejeter les jeux de guerre </w:t>
      </w:r>
      <w:r w:rsidR="00CD22D4">
        <w:rPr>
          <w:rFonts w:ascii="Helvetica" w:hAnsi="Helvetica" w:cs="Helvetica"/>
          <w:color w:val="000000"/>
          <w:kern w:val="0"/>
          <w:lang w:val="fr-FR"/>
        </w:rPr>
        <w:t>et</w:t>
      </w:r>
      <w:r>
        <w:rPr>
          <w:rFonts w:ascii="Helvetica" w:hAnsi="Helvetica" w:cs="Helvetica"/>
          <w:color w:val="000000"/>
          <w:kern w:val="0"/>
          <w:lang w:val="fr-FR"/>
        </w:rPr>
        <w:t xml:space="preserve"> acquérir un nouveau niveau d’échange évolutive. Une Utopie ? Un rêve ?</w:t>
      </w:r>
      <w:r w:rsidR="004A47D0">
        <w:rPr>
          <w:rFonts w:ascii="Helvetica" w:hAnsi="Helvetica" w:cs="Helvetica"/>
          <w:color w:val="000000"/>
          <w:kern w:val="0"/>
          <w:lang w:val="fr-FR"/>
        </w:rPr>
        <w:t xml:space="preserve"> Une chimère ?</w:t>
      </w:r>
    </w:p>
    <w:p w14:paraId="1A780998" w14:textId="77777777" w:rsidR="00EB202D" w:rsidRDefault="00EB202D" w:rsidP="00EB202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rPr>
          <w:rFonts w:ascii="Helvetica" w:hAnsi="Helvetica" w:cs="Helvetica"/>
          <w:color w:val="000000"/>
          <w:kern w:val="0"/>
          <w:lang w:val="fr-FR"/>
        </w:rPr>
      </w:pPr>
    </w:p>
    <w:p w14:paraId="0A14C219" w14:textId="1904D71E" w:rsidR="00EB202D" w:rsidRDefault="00EB202D" w:rsidP="00EB202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rPr>
          <w:rFonts w:ascii="Helvetica" w:hAnsi="Helvetica" w:cs="Helvetica"/>
          <w:color w:val="000000"/>
          <w:kern w:val="0"/>
          <w:lang w:val="fr-FR"/>
        </w:rPr>
      </w:pPr>
      <w:r w:rsidRPr="005B5A22">
        <w:rPr>
          <w:rFonts w:ascii="Helvetica" w:hAnsi="Helvetica" w:cs="Helvetica"/>
          <w:b/>
          <w:bCs/>
          <w:color w:val="000000"/>
          <w:kern w:val="0"/>
          <w:sz w:val="20"/>
          <w:szCs w:val="20"/>
          <w:lang w:val="fr-FR"/>
        </w:rPr>
        <w:t xml:space="preserve">« Le Projet </w:t>
      </w:r>
      <w:proofErr w:type="spellStart"/>
      <w:r w:rsidRPr="005B5A22">
        <w:rPr>
          <w:rFonts w:ascii="Helvetica" w:hAnsi="Helvetica" w:cs="Helvetica"/>
          <w:b/>
          <w:bCs/>
          <w:color w:val="000000"/>
          <w:kern w:val="0"/>
          <w:sz w:val="20"/>
          <w:szCs w:val="20"/>
          <w:lang w:val="fr-FR"/>
        </w:rPr>
        <w:t>Pahuljica</w:t>
      </w:r>
      <w:proofErr w:type="spellEnd"/>
      <w:r w:rsidRPr="005B5A22">
        <w:rPr>
          <w:rFonts w:ascii="Helvetica" w:hAnsi="Helvetica" w:cs="Helvetica"/>
          <w:b/>
          <w:bCs/>
          <w:color w:val="000000"/>
          <w:kern w:val="0"/>
          <w:sz w:val="20"/>
          <w:szCs w:val="20"/>
          <w:lang w:val="fr-FR"/>
        </w:rPr>
        <w:t> »</w:t>
      </w:r>
      <w:r>
        <w:rPr>
          <w:rFonts w:ascii="Helvetica" w:hAnsi="Helvetica" w:cs="Helvetica"/>
          <w:color w:val="000000"/>
          <w:kern w:val="0"/>
          <w:lang w:val="fr-FR"/>
        </w:rPr>
        <w:t xml:space="preserve"> est une forme de danse-performance qui peut durer jusqu’à 23 heures non-stop. Le créateur de mouvements est alors dans un vis-vis</w:t>
      </w:r>
      <w:r w:rsidR="002B6A20">
        <w:rPr>
          <w:rFonts w:ascii="Helvetica" w:hAnsi="Helvetica" w:cs="Helvetica"/>
          <w:color w:val="000000"/>
          <w:kern w:val="0"/>
          <w:lang w:val="fr-FR"/>
        </w:rPr>
        <w:t xml:space="preserve"> d’informaticien-programmateur</w:t>
      </w:r>
      <w:r>
        <w:rPr>
          <w:rFonts w:ascii="Helvetica" w:hAnsi="Helvetica" w:cs="Helvetica"/>
          <w:color w:val="000000"/>
          <w:kern w:val="0"/>
          <w:lang w:val="fr-FR"/>
        </w:rPr>
        <w:t xml:space="preserve"> avec la marionnette et crée à fur et à mesure le langage d’expression de la danse de celle-ci</w:t>
      </w:r>
      <w:r w:rsidR="002B6A20">
        <w:rPr>
          <w:rFonts w:ascii="Helvetica" w:hAnsi="Helvetica" w:cs="Helvetica"/>
          <w:color w:val="000000"/>
          <w:kern w:val="0"/>
          <w:lang w:val="fr-FR"/>
        </w:rPr>
        <w:t xml:space="preserve"> et un étrange dialogue avec elle s’installe</w:t>
      </w:r>
      <w:r w:rsidR="00CD22D4">
        <w:rPr>
          <w:rFonts w:ascii="Helvetica" w:hAnsi="Helvetica" w:cs="Helvetica"/>
          <w:color w:val="000000"/>
          <w:kern w:val="0"/>
          <w:lang w:val="fr-FR"/>
        </w:rPr>
        <w:t xml:space="preserve"> entre eux deux et le public</w:t>
      </w:r>
      <w:r>
        <w:rPr>
          <w:rFonts w:ascii="Helvetica" w:hAnsi="Helvetica" w:cs="Helvetica"/>
          <w:color w:val="000000"/>
          <w:kern w:val="0"/>
          <w:lang w:val="fr-FR"/>
        </w:rPr>
        <w:t>. Un processus entre danse contemporaine</w:t>
      </w:r>
      <w:r w:rsidR="00A703B8">
        <w:rPr>
          <w:rFonts w:ascii="Helvetica" w:hAnsi="Helvetica" w:cs="Helvetica"/>
          <w:color w:val="000000"/>
          <w:kern w:val="0"/>
          <w:lang w:val="fr-FR"/>
        </w:rPr>
        <w:t xml:space="preserve"> et </w:t>
      </w:r>
      <w:r w:rsidR="004A47D0">
        <w:rPr>
          <w:rFonts w:ascii="Helvetica" w:hAnsi="Helvetica" w:cs="Helvetica"/>
          <w:color w:val="000000"/>
          <w:kern w:val="0"/>
          <w:lang w:val="fr-FR"/>
        </w:rPr>
        <w:t>forme d’expression</w:t>
      </w:r>
      <w:r>
        <w:rPr>
          <w:rFonts w:ascii="Helvetica" w:hAnsi="Helvetica" w:cs="Helvetica"/>
          <w:color w:val="000000"/>
          <w:kern w:val="0"/>
          <w:lang w:val="fr-FR"/>
        </w:rPr>
        <w:t xml:space="preserve"> proche de l</w:t>
      </w:r>
      <w:r w:rsidR="004A47D0">
        <w:rPr>
          <w:rFonts w:ascii="Helvetica" w:hAnsi="Helvetica" w:cs="Helvetica"/>
          <w:color w:val="000000"/>
          <w:kern w:val="0"/>
          <w:lang w:val="fr-FR"/>
        </w:rPr>
        <w:t>a vision-</w:t>
      </w:r>
      <w:r>
        <w:rPr>
          <w:rFonts w:ascii="Helvetica" w:hAnsi="Helvetica" w:cs="Helvetica"/>
          <w:color w:val="000000"/>
          <w:kern w:val="0"/>
          <w:lang w:val="fr-FR"/>
        </w:rPr>
        <w:t>introspection</w:t>
      </w:r>
      <w:r w:rsidR="004A47D0">
        <w:rPr>
          <w:rFonts w:ascii="Helvetica" w:hAnsi="Helvetica" w:cs="Helvetica"/>
          <w:color w:val="000000"/>
          <w:kern w:val="0"/>
          <w:lang w:val="fr-FR"/>
        </w:rPr>
        <w:t xml:space="preserve"> du</w:t>
      </w:r>
      <w:r>
        <w:rPr>
          <w:rFonts w:ascii="Helvetica" w:hAnsi="Helvetica" w:cs="Helvetica"/>
          <w:color w:val="000000"/>
          <w:kern w:val="0"/>
          <w:lang w:val="fr-FR"/>
        </w:rPr>
        <w:t xml:space="preserve"> </w:t>
      </w:r>
      <w:proofErr w:type="spellStart"/>
      <w:r>
        <w:rPr>
          <w:rFonts w:ascii="Helvetica" w:hAnsi="Helvetica" w:cs="Helvetica"/>
          <w:color w:val="000000"/>
          <w:kern w:val="0"/>
          <w:lang w:val="fr-FR"/>
        </w:rPr>
        <w:t>Butō</w:t>
      </w:r>
      <w:proofErr w:type="spellEnd"/>
      <w:r>
        <w:rPr>
          <w:rFonts w:ascii="Helvetica" w:hAnsi="Helvetica" w:cs="Helvetica"/>
          <w:color w:val="000000"/>
          <w:kern w:val="0"/>
          <w:lang w:val="fr-FR"/>
        </w:rPr>
        <w:t xml:space="preserve">. </w:t>
      </w:r>
      <w:r w:rsidR="004E5C48">
        <w:rPr>
          <w:rFonts w:ascii="Helvetica" w:hAnsi="Helvetica" w:cs="Helvetica"/>
          <w:color w:val="000000"/>
          <w:kern w:val="0"/>
          <w:lang w:val="fr-FR"/>
        </w:rPr>
        <w:t>Pour un public</w:t>
      </w:r>
      <w:r w:rsidR="00DC291D">
        <w:rPr>
          <w:rFonts w:ascii="Helvetica" w:hAnsi="Helvetica" w:cs="Helvetica"/>
          <w:color w:val="000000"/>
          <w:kern w:val="0"/>
          <w:lang w:val="fr-FR"/>
        </w:rPr>
        <w:t xml:space="preserve"> d’une vingtaine de passants</w:t>
      </w:r>
      <w:r w:rsidR="004E5C48">
        <w:rPr>
          <w:rFonts w:ascii="Helvetica" w:hAnsi="Helvetica" w:cs="Helvetica"/>
          <w:color w:val="000000"/>
          <w:kern w:val="0"/>
          <w:lang w:val="fr-FR"/>
        </w:rPr>
        <w:t xml:space="preserve"> </w:t>
      </w:r>
      <w:r w:rsidR="00CD22D4">
        <w:rPr>
          <w:rFonts w:ascii="Helvetica" w:hAnsi="Helvetica" w:cs="Helvetica"/>
          <w:color w:val="000000"/>
          <w:kern w:val="0"/>
          <w:lang w:val="fr-FR"/>
        </w:rPr>
        <w:t xml:space="preserve">en mouvement ou </w:t>
      </w:r>
      <w:r w:rsidR="004E5C48">
        <w:rPr>
          <w:rFonts w:ascii="Helvetica" w:hAnsi="Helvetica" w:cs="Helvetica"/>
          <w:color w:val="000000"/>
          <w:kern w:val="0"/>
          <w:lang w:val="fr-FR"/>
        </w:rPr>
        <w:t>qui attend</w:t>
      </w:r>
      <w:r w:rsidR="00DC291D">
        <w:rPr>
          <w:rFonts w:ascii="Helvetica" w:hAnsi="Helvetica" w:cs="Helvetica"/>
          <w:color w:val="000000"/>
          <w:kern w:val="0"/>
          <w:lang w:val="fr-FR"/>
        </w:rPr>
        <w:t>ent</w:t>
      </w:r>
      <w:r w:rsidR="004E5C48">
        <w:rPr>
          <w:rFonts w:ascii="Helvetica" w:hAnsi="Helvetica" w:cs="Helvetica"/>
          <w:color w:val="000000"/>
          <w:kern w:val="0"/>
          <w:lang w:val="fr-FR"/>
        </w:rPr>
        <w:t>, qui passe</w:t>
      </w:r>
      <w:r w:rsidR="00DC291D">
        <w:rPr>
          <w:rFonts w:ascii="Helvetica" w:hAnsi="Helvetica" w:cs="Helvetica"/>
          <w:color w:val="000000"/>
          <w:kern w:val="0"/>
          <w:lang w:val="fr-FR"/>
        </w:rPr>
        <w:t>nt</w:t>
      </w:r>
      <w:r w:rsidR="004E5C48">
        <w:rPr>
          <w:rFonts w:ascii="Helvetica" w:hAnsi="Helvetica" w:cs="Helvetica"/>
          <w:color w:val="000000"/>
          <w:kern w:val="0"/>
          <w:lang w:val="fr-FR"/>
        </w:rPr>
        <w:t xml:space="preserve"> et repasse</w:t>
      </w:r>
      <w:r w:rsidR="00DC291D">
        <w:rPr>
          <w:rFonts w:ascii="Helvetica" w:hAnsi="Helvetica" w:cs="Helvetica"/>
          <w:color w:val="000000"/>
          <w:kern w:val="0"/>
          <w:lang w:val="fr-FR"/>
        </w:rPr>
        <w:t>nt</w:t>
      </w:r>
      <w:r w:rsidR="004E5C48">
        <w:rPr>
          <w:rFonts w:ascii="Helvetica" w:hAnsi="Helvetica" w:cs="Helvetica"/>
          <w:color w:val="000000"/>
          <w:kern w:val="0"/>
          <w:lang w:val="fr-FR"/>
        </w:rPr>
        <w:t>, le temps sans début ni fin porte</w:t>
      </w:r>
      <w:r w:rsidR="00DC291D">
        <w:rPr>
          <w:rFonts w:ascii="Helvetica" w:hAnsi="Helvetica" w:cs="Helvetica"/>
          <w:color w:val="000000"/>
          <w:kern w:val="0"/>
          <w:lang w:val="fr-FR"/>
        </w:rPr>
        <w:t xml:space="preserve"> alors</w:t>
      </w:r>
      <w:r w:rsidR="004E5C48">
        <w:rPr>
          <w:rFonts w:ascii="Helvetica" w:hAnsi="Helvetica" w:cs="Helvetica"/>
          <w:color w:val="000000"/>
          <w:kern w:val="0"/>
          <w:lang w:val="fr-FR"/>
        </w:rPr>
        <w:t xml:space="preserve"> le message du personnage</w:t>
      </w:r>
      <w:r w:rsidR="00DC291D">
        <w:rPr>
          <w:rFonts w:ascii="Helvetica" w:hAnsi="Helvetica" w:cs="Helvetica"/>
          <w:color w:val="000000"/>
          <w:kern w:val="0"/>
          <w:lang w:val="fr-FR"/>
        </w:rPr>
        <w:t xml:space="preserve"> vers elles/eux. </w:t>
      </w:r>
    </w:p>
    <w:p w14:paraId="596C3463" w14:textId="77777777" w:rsidR="004A47D0" w:rsidRDefault="004A47D0" w:rsidP="00EB202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rPr>
          <w:rFonts w:ascii="Helvetica" w:hAnsi="Helvetica" w:cs="Helvetica"/>
          <w:color w:val="000000"/>
          <w:kern w:val="0"/>
          <w:lang w:val="fr-FR"/>
        </w:rPr>
      </w:pPr>
    </w:p>
    <w:p w14:paraId="537B6FBC" w14:textId="6C7C573B" w:rsidR="00A703B8" w:rsidRDefault="004A47D0" w:rsidP="00EB202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rPr>
          <w:rFonts w:ascii="Helvetica" w:hAnsi="Helvetica" w:cs="Helvetica"/>
          <w:color w:val="000000"/>
          <w:kern w:val="0"/>
          <w:lang w:val="fr-FR"/>
        </w:rPr>
      </w:pPr>
      <w:r>
        <w:rPr>
          <w:rFonts w:ascii="Helvetica" w:hAnsi="Helvetica" w:cs="Helvetica"/>
          <w:color w:val="000000"/>
          <w:kern w:val="0"/>
          <w:lang w:val="fr-FR"/>
        </w:rPr>
        <w:t xml:space="preserve">Pour nos représentations, les </w:t>
      </w:r>
      <w:r w:rsidRPr="006C00F5">
        <w:rPr>
          <w:rFonts w:ascii="Helvetica" w:hAnsi="Helvetica" w:cs="Helvetica"/>
          <w:b/>
          <w:bCs/>
          <w:color w:val="000000"/>
          <w:kern w:val="0"/>
          <w:sz w:val="22"/>
          <w:szCs w:val="22"/>
          <w:lang w:val="fr-FR"/>
        </w:rPr>
        <w:t>sœurs-jumelles</w:t>
      </w:r>
      <w:r w:rsidRPr="006C00F5">
        <w:rPr>
          <w:rFonts w:ascii="Helvetica" w:hAnsi="Helvetica" w:cs="Helvetica"/>
          <w:color w:val="000000"/>
          <w:kern w:val="0"/>
          <w:sz w:val="20"/>
          <w:szCs w:val="20"/>
          <w:lang w:val="fr-FR"/>
        </w:rPr>
        <w:t xml:space="preserve"> </w:t>
      </w:r>
      <w:r>
        <w:rPr>
          <w:rFonts w:ascii="Helvetica" w:hAnsi="Helvetica" w:cs="Helvetica"/>
          <w:color w:val="000000"/>
          <w:kern w:val="0"/>
          <w:lang w:val="fr-FR"/>
        </w:rPr>
        <w:t>automates-marionnettes vien</w:t>
      </w:r>
      <w:r w:rsidR="00635797">
        <w:rPr>
          <w:rFonts w:ascii="Helvetica" w:hAnsi="Helvetica" w:cs="Helvetica"/>
          <w:color w:val="000000"/>
          <w:kern w:val="0"/>
          <w:lang w:val="fr-FR"/>
        </w:rPr>
        <w:t>dro</w:t>
      </w:r>
      <w:r>
        <w:rPr>
          <w:rFonts w:ascii="Helvetica" w:hAnsi="Helvetica" w:cs="Helvetica"/>
          <w:color w:val="000000"/>
          <w:kern w:val="0"/>
          <w:lang w:val="fr-FR"/>
        </w:rPr>
        <w:t>nt</w:t>
      </w:r>
      <w:r w:rsidR="00CD22D4">
        <w:rPr>
          <w:rFonts w:ascii="Helvetica" w:hAnsi="Helvetica" w:cs="Helvetica"/>
          <w:color w:val="000000"/>
          <w:kern w:val="0"/>
          <w:lang w:val="fr-FR"/>
        </w:rPr>
        <w:t xml:space="preserve"> toujours</w:t>
      </w:r>
      <w:r>
        <w:rPr>
          <w:rFonts w:ascii="Helvetica" w:hAnsi="Helvetica" w:cs="Helvetica"/>
          <w:color w:val="000000"/>
          <w:kern w:val="0"/>
          <w:lang w:val="fr-FR"/>
        </w:rPr>
        <w:t xml:space="preserve"> ensemble, </w:t>
      </w:r>
      <w:proofErr w:type="spellStart"/>
      <w:r>
        <w:rPr>
          <w:rFonts w:ascii="Helvetica" w:hAnsi="Helvetica" w:cs="Helvetica"/>
          <w:color w:val="000000"/>
          <w:kern w:val="0"/>
          <w:lang w:val="fr-FR"/>
        </w:rPr>
        <w:t>Pahuljica</w:t>
      </w:r>
      <w:proofErr w:type="spellEnd"/>
      <w:r>
        <w:rPr>
          <w:rFonts w:ascii="Helvetica" w:hAnsi="Helvetica" w:cs="Helvetica"/>
          <w:color w:val="000000"/>
          <w:kern w:val="0"/>
          <w:lang w:val="fr-FR"/>
        </w:rPr>
        <w:t xml:space="preserve"> </w:t>
      </w:r>
      <w:r w:rsidR="00DC291D">
        <w:rPr>
          <w:rFonts w:ascii="Helvetica" w:hAnsi="Helvetica" w:cs="Helvetica"/>
          <w:color w:val="000000"/>
          <w:kern w:val="0"/>
          <w:lang w:val="fr-FR"/>
        </w:rPr>
        <w:t xml:space="preserve">comme </w:t>
      </w:r>
      <w:r>
        <w:rPr>
          <w:rFonts w:ascii="Helvetica" w:hAnsi="Helvetica" w:cs="Helvetica"/>
          <w:color w:val="000000"/>
          <w:kern w:val="0"/>
          <w:lang w:val="fr-FR"/>
        </w:rPr>
        <w:t xml:space="preserve">gardienne à l’entrée de la salle, </w:t>
      </w:r>
      <w:proofErr w:type="spellStart"/>
      <w:r>
        <w:rPr>
          <w:rFonts w:ascii="Helvetica" w:hAnsi="Helvetica" w:cs="Helvetica"/>
          <w:color w:val="000000"/>
          <w:kern w:val="0"/>
          <w:lang w:val="fr-FR"/>
        </w:rPr>
        <w:t>Okana</w:t>
      </w:r>
      <w:proofErr w:type="spellEnd"/>
      <w:r>
        <w:rPr>
          <w:rFonts w:ascii="Helvetica" w:hAnsi="Helvetica" w:cs="Helvetica"/>
          <w:color w:val="000000"/>
          <w:kern w:val="0"/>
          <w:lang w:val="fr-FR"/>
        </w:rPr>
        <w:t xml:space="preserve"> sur scène avec les artistes de scène. Pour le festival LCDF27, l’atmosphère de </w:t>
      </w:r>
      <w:r w:rsidRPr="00CC14EC">
        <w:rPr>
          <w:rFonts w:ascii="Helvetica" w:hAnsi="Helvetica" w:cs="Helvetica"/>
          <w:b/>
          <w:bCs/>
          <w:color w:val="000000"/>
          <w:kern w:val="0"/>
          <w:lang w:val="fr-FR"/>
        </w:rPr>
        <w:t>juin</w:t>
      </w:r>
      <w:r>
        <w:rPr>
          <w:rFonts w:ascii="Helvetica" w:hAnsi="Helvetica" w:cs="Helvetica"/>
          <w:color w:val="000000"/>
          <w:kern w:val="0"/>
          <w:lang w:val="fr-FR"/>
        </w:rPr>
        <w:t xml:space="preserve">, l’infinie invention, </w:t>
      </w:r>
      <w:r w:rsidR="00A703B8">
        <w:rPr>
          <w:rFonts w:ascii="Helvetica" w:hAnsi="Helvetica" w:cs="Helvetica"/>
          <w:color w:val="000000"/>
          <w:kern w:val="0"/>
          <w:lang w:val="fr-FR"/>
        </w:rPr>
        <w:t xml:space="preserve">le </w:t>
      </w:r>
      <w:r>
        <w:rPr>
          <w:rFonts w:ascii="Helvetica" w:hAnsi="Helvetica" w:cs="Helvetica"/>
          <w:color w:val="000000"/>
          <w:kern w:val="0"/>
          <w:lang w:val="fr-FR"/>
        </w:rPr>
        <w:t xml:space="preserve">détournement, </w:t>
      </w:r>
      <w:r w:rsidR="00CC14EC">
        <w:rPr>
          <w:rFonts w:ascii="Helvetica" w:hAnsi="Helvetica" w:cs="Helvetica"/>
          <w:color w:val="000000"/>
          <w:kern w:val="0"/>
          <w:lang w:val="fr-FR"/>
        </w:rPr>
        <w:t>l’</w:t>
      </w:r>
      <w:r>
        <w:rPr>
          <w:rFonts w:ascii="Helvetica" w:hAnsi="Helvetica" w:cs="Helvetica"/>
          <w:color w:val="000000"/>
          <w:kern w:val="0"/>
          <w:lang w:val="fr-FR"/>
        </w:rPr>
        <w:t>imaginé « autrement », les méandres de l’expérimentation</w:t>
      </w:r>
      <w:r w:rsidR="00CC14EC">
        <w:rPr>
          <w:rFonts w:ascii="Helvetica" w:hAnsi="Helvetica" w:cs="Helvetica"/>
          <w:color w:val="000000"/>
          <w:kern w:val="0"/>
          <w:lang w:val="fr-FR"/>
        </w:rPr>
        <w:t xml:space="preserve"> </w:t>
      </w:r>
      <w:r w:rsidR="002B6A20">
        <w:rPr>
          <w:rFonts w:ascii="Helvetica" w:hAnsi="Helvetica" w:cs="Helvetica"/>
          <w:color w:val="000000"/>
          <w:kern w:val="0"/>
          <w:lang w:val="fr-FR"/>
        </w:rPr>
        <w:t>correspondent</w:t>
      </w:r>
      <w:r w:rsidR="00A703B8">
        <w:rPr>
          <w:rFonts w:ascii="Helvetica" w:hAnsi="Helvetica" w:cs="Helvetica"/>
          <w:color w:val="000000"/>
          <w:kern w:val="0"/>
          <w:lang w:val="fr-FR"/>
        </w:rPr>
        <w:t xml:space="preserve"> bien</w:t>
      </w:r>
      <w:r w:rsidR="00CD22D4">
        <w:rPr>
          <w:rFonts w:ascii="Helvetica" w:hAnsi="Helvetica" w:cs="Helvetica"/>
          <w:color w:val="000000"/>
          <w:kern w:val="0"/>
          <w:lang w:val="fr-FR"/>
        </w:rPr>
        <w:t>.</w:t>
      </w:r>
      <w:r w:rsidR="00CC14EC">
        <w:rPr>
          <w:rFonts w:ascii="Helvetica" w:hAnsi="Helvetica" w:cs="Helvetica"/>
          <w:color w:val="000000"/>
          <w:kern w:val="0"/>
          <w:lang w:val="fr-FR"/>
        </w:rPr>
        <w:t xml:space="preserve"> </w:t>
      </w:r>
      <w:r w:rsidR="00CD22D4">
        <w:rPr>
          <w:rFonts w:ascii="Helvetica" w:hAnsi="Helvetica" w:cs="Helvetica"/>
          <w:color w:val="000000"/>
          <w:kern w:val="0"/>
          <w:lang w:val="fr-FR"/>
        </w:rPr>
        <w:t>Mais</w:t>
      </w:r>
      <w:r w:rsidR="00CC14EC">
        <w:rPr>
          <w:rFonts w:ascii="Helvetica" w:hAnsi="Helvetica" w:cs="Helvetica"/>
          <w:color w:val="000000"/>
          <w:kern w:val="0"/>
          <w:lang w:val="fr-FR"/>
        </w:rPr>
        <w:t xml:space="preserve"> le tâtonnement dans la mémoire collective, le regard questionnant mais silencieux de </w:t>
      </w:r>
      <w:r w:rsidR="00CC14EC" w:rsidRPr="00A703B8">
        <w:rPr>
          <w:rFonts w:ascii="Helvetica" w:hAnsi="Helvetica" w:cs="Helvetica"/>
          <w:b/>
          <w:bCs/>
          <w:color w:val="000000"/>
          <w:kern w:val="0"/>
          <w:lang w:val="fr-FR"/>
        </w:rPr>
        <w:t>novembre</w:t>
      </w:r>
      <w:r w:rsidR="00CC14EC">
        <w:rPr>
          <w:rFonts w:ascii="Helvetica" w:hAnsi="Helvetica" w:cs="Helvetica"/>
          <w:color w:val="000000"/>
          <w:kern w:val="0"/>
          <w:lang w:val="fr-FR"/>
        </w:rPr>
        <w:t xml:space="preserve"> attire</w:t>
      </w:r>
      <w:r w:rsidR="00CD22D4">
        <w:rPr>
          <w:rFonts w:ascii="Helvetica" w:hAnsi="Helvetica" w:cs="Helvetica"/>
          <w:color w:val="000000"/>
          <w:kern w:val="0"/>
          <w:lang w:val="fr-FR"/>
        </w:rPr>
        <w:t xml:space="preserve"> tout autant</w:t>
      </w:r>
      <w:r w:rsidR="00CC14EC">
        <w:rPr>
          <w:rFonts w:ascii="Helvetica" w:hAnsi="Helvetica" w:cs="Helvetica"/>
          <w:color w:val="000000"/>
          <w:kern w:val="0"/>
          <w:lang w:val="fr-FR"/>
        </w:rPr>
        <w:t xml:space="preserve"> … </w:t>
      </w:r>
      <w:r w:rsidR="00A703B8">
        <w:rPr>
          <w:rFonts w:ascii="Helvetica" w:hAnsi="Helvetica" w:cs="Helvetica"/>
          <w:color w:val="000000"/>
          <w:kern w:val="0"/>
          <w:lang w:val="fr-FR"/>
        </w:rPr>
        <w:t xml:space="preserve"> </w:t>
      </w:r>
      <w:proofErr w:type="gramStart"/>
      <w:r w:rsidR="002F31C4">
        <w:rPr>
          <w:rFonts w:ascii="Helvetica" w:hAnsi="Helvetica" w:cs="Helvetica"/>
          <w:color w:val="000000"/>
          <w:kern w:val="0"/>
          <w:lang w:val="fr-FR"/>
        </w:rPr>
        <w:t>ou</w:t>
      </w:r>
      <w:proofErr w:type="gramEnd"/>
      <w:r w:rsidR="002F31C4">
        <w:rPr>
          <w:rFonts w:ascii="Helvetica" w:hAnsi="Helvetica" w:cs="Helvetica"/>
          <w:color w:val="000000"/>
          <w:kern w:val="0"/>
          <w:lang w:val="fr-FR"/>
        </w:rPr>
        <w:t xml:space="preserve"> encore l’</w:t>
      </w:r>
      <w:r w:rsidR="00CC14EC">
        <w:rPr>
          <w:rFonts w:ascii="Helvetica" w:hAnsi="Helvetica" w:cs="Helvetica"/>
          <w:color w:val="000000"/>
          <w:kern w:val="0"/>
          <w:lang w:val="fr-FR"/>
        </w:rPr>
        <w:t xml:space="preserve">appel vers </w:t>
      </w:r>
      <w:r w:rsidR="00CC14EC" w:rsidRPr="00A703B8">
        <w:rPr>
          <w:rFonts w:ascii="Helvetica" w:hAnsi="Helvetica" w:cs="Helvetica"/>
          <w:b/>
          <w:bCs/>
          <w:color w:val="000000"/>
          <w:kern w:val="0"/>
          <w:lang w:val="fr-FR"/>
        </w:rPr>
        <w:t>février</w:t>
      </w:r>
      <w:r w:rsidR="00635797">
        <w:rPr>
          <w:rFonts w:ascii="Helvetica" w:hAnsi="Helvetica" w:cs="Helvetica"/>
          <w:color w:val="000000"/>
          <w:kern w:val="0"/>
          <w:lang w:val="fr-FR"/>
        </w:rPr>
        <w:t xml:space="preserve"> qui fait résonnance à m</w:t>
      </w:r>
      <w:r w:rsidR="00CC14EC">
        <w:rPr>
          <w:rFonts w:ascii="Helvetica" w:hAnsi="Helvetica" w:cs="Helvetica"/>
          <w:color w:val="000000"/>
          <w:kern w:val="0"/>
          <w:lang w:val="fr-FR"/>
        </w:rPr>
        <w:t>a recherche depuis quatre décennies</w:t>
      </w:r>
      <w:r w:rsidR="002F31C4">
        <w:rPr>
          <w:rFonts w:ascii="Helvetica" w:hAnsi="Helvetica" w:cs="Helvetica"/>
          <w:color w:val="000000"/>
          <w:kern w:val="0"/>
          <w:lang w:val="fr-FR"/>
        </w:rPr>
        <w:t xml:space="preserve">, </w:t>
      </w:r>
      <w:r w:rsidR="00635797">
        <w:rPr>
          <w:rFonts w:ascii="Helvetica" w:hAnsi="Helvetica" w:cs="Helvetica"/>
          <w:color w:val="000000"/>
          <w:kern w:val="0"/>
          <w:lang w:val="fr-FR"/>
        </w:rPr>
        <w:t>mes recherches et innombrables fouilles</w:t>
      </w:r>
      <w:r w:rsidR="006C00F5">
        <w:rPr>
          <w:rFonts w:ascii="Helvetica" w:hAnsi="Helvetica" w:cs="Helvetica"/>
          <w:color w:val="000000"/>
          <w:kern w:val="0"/>
          <w:lang w:val="fr-FR"/>
        </w:rPr>
        <w:t>/découvertes</w:t>
      </w:r>
      <w:r w:rsidR="00635797">
        <w:rPr>
          <w:rFonts w:ascii="Helvetica" w:hAnsi="Helvetica" w:cs="Helvetica"/>
          <w:color w:val="000000"/>
          <w:kern w:val="0"/>
          <w:lang w:val="fr-FR"/>
        </w:rPr>
        <w:t xml:space="preserve"> </w:t>
      </w:r>
      <w:r w:rsidR="002B6A20">
        <w:rPr>
          <w:rFonts w:ascii="Helvetica" w:hAnsi="Helvetica" w:cs="Helvetica"/>
          <w:color w:val="000000"/>
          <w:kern w:val="0"/>
          <w:lang w:val="fr-FR"/>
        </w:rPr>
        <w:t>d</w:t>
      </w:r>
      <w:r w:rsidR="00CC14EC">
        <w:rPr>
          <w:rFonts w:ascii="Helvetica" w:hAnsi="Helvetica" w:cs="Helvetica"/>
          <w:color w:val="000000"/>
          <w:kern w:val="0"/>
          <w:lang w:val="fr-FR"/>
        </w:rPr>
        <w:t>e</w:t>
      </w:r>
      <w:r w:rsidR="00635797">
        <w:rPr>
          <w:rFonts w:ascii="Helvetica" w:hAnsi="Helvetica" w:cs="Helvetica"/>
          <w:color w:val="000000"/>
          <w:kern w:val="0"/>
          <w:lang w:val="fr-FR"/>
        </w:rPr>
        <w:t xml:space="preserve"> </w:t>
      </w:r>
      <w:r w:rsidR="00CC14EC">
        <w:rPr>
          <w:rFonts w:ascii="Helvetica" w:hAnsi="Helvetica" w:cs="Helvetica"/>
          <w:color w:val="000000"/>
          <w:kern w:val="0"/>
          <w:lang w:val="fr-FR"/>
        </w:rPr>
        <w:t xml:space="preserve">mouvements </w:t>
      </w:r>
      <w:r w:rsidR="00635797">
        <w:rPr>
          <w:rFonts w:ascii="Helvetica" w:hAnsi="Helvetica" w:cs="Helvetica"/>
          <w:color w:val="000000"/>
          <w:kern w:val="0"/>
          <w:lang w:val="fr-FR"/>
        </w:rPr>
        <w:t>par ces</w:t>
      </w:r>
      <w:r w:rsidR="00CC14EC">
        <w:rPr>
          <w:rFonts w:ascii="Helvetica" w:hAnsi="Helvetica" w:cs="Helvetica"/>
          <w:color w:val="000000"/>
          <w:kern w:val="0"/>
          <w:lang w:val="fr-FR"/>
        </w:rPr>
        <w:t xml:space="preserve"> marionnettes-automates, </w:t>
      </w:r>
      <w:r w:rsidR="002F31C4">
        <w:rPr>
          <w:rFonts w:ascii="Helvetica" w:hAnsi="Helvetica" w:cs="Helvetica"/>
          <w:color w:val="000000"/>
          <w:kern w:val="0"/>
          <w:lang w:val="fr-FR"/>
        </w:rPr>
        <w:t>l’influence du</w:t>
      </w:r>
      <w:r w:rsidR="00CC14EC">
        <w:rPr>
          <w:rFonts w:ascii="Helvetica" w:hAnsi="Helvetica" w:cs="Helvetica"/>
          <w:color w:val="000000"/>
          <w:kern w:val="0"/>
          <w:lang w:val="fr-FR"/>
        </w:rPr>
        <w:t xml:space="preserve"> hall d’usine à St-Croix</w:t>
      </w:r>
      <w:r w:rsidR="002F31C4">
        <w:rPr>
          <w:rFonts w:ascii="Helvetica" w:hAnsi="Helvetica" w:cs="Helvetica"/>
          <w:color w:val="000000"/>
          <w:kern w:val="0"/>
          <w:lang w:val="fr-FR"/>
        </w:rPr>
        <w:t xml:space="preserve"> qui est devenu mon atelier </w:t>
      </w:r>
      <w:r w:rsidR="00635797">
        <w:rPr>
          <w:rFonts w:ascii="Helvetica" w:hAnsi="Helvetica" w:cs="Helvetica"/>
          <w:color w:val="000000"/>
          <w:kern w:val="0"/>
          <w:lang w:val="fr-FR"/>
        </w:rPr>
        <w:t xml:space="preserve">(endroit </w:t>
      </w:r>
      <w:r w:rsidR="00CC14EC">
        <w:rPr>
          <w:rFonts w:ascii="Helvetica" w:hAnsi="Helvetica" w:cs="Helvetica"/>
          <w:color w:val="000000"/>
          <w:kern w:val="0"/>
          <w:lang w:val="fr-FR"/>
        </w:rPr>
        <w:t xml:space="preserve">où on fabriquait </w:t>
      </w:r>
      <w:r w:rsidR="002F31C4">
        <w:rPr>
          <w:rFonts w:ascii="Helvetica" w:hAnsi="Helvetica" w:cs="Helvetica"/>
          <w:color w:val="000000"/>
          <w:kern w:val="0"/>
          <w:lang w:val="fr-FR"/>
        </w:rPr>
        <w:t xml:space="preserve">autrefois </w:t>
      </w:r>
      <w:r w:rsidR="00CC14EC">
        <w:rPr>
          <w:rFonts w:ascii="Helvetica" w:hAnsi="Helvetica" w:cs="Helvetica"/>
          <w:color w:val="000000"/>
          <w:kern w:val="0"/>
          <w:lang w:val="fr-FR"/>
        </w:rPr>
        <w:t>des boîtes à musique</w:t>
      </w:r>
      <w:r w:rsidR="006C00F5">
        <w:rPr>
          <w:rFonts w:ascii="Helvetica" w:hAnsi="Helvetica" w:cs="Helvetica"/>
          <w:color w:val="000000"/>
          <w:kern w:val="0"/>
          <w:lang w:val="fr-FR"/>
        </w:rPr>
        <w:t xml:space="preserve"> et</w:t>
      </w:r>
      <w:r w:rsidR="00CC14EC">
        <w:rPr>
          <w:rFonts w:ascii="Helvetica" w:hAnsi="Helvetica" w:cs="Helvetica"/>
          <w:color w:val="000000"/>
          <w:kern w:val="0"/>
          <w:lang w:val="fr-FR"/>
        </w:rPr>
        <w:t xml:space="preserve"> des automates-marionnettes</w:t>
      </w:r>
      <w:r w:rsidR="00635797">
        <w:rPr>
          <w:rFonts w:ascii="Helvetica" w:hAnsi="Helvetica" w:cs="Helvetica"/>
          <w:color w:val="000000"/>
          <w:kern w:val="0"/>
          <w:lang w:val="fr-FR"/>
        </w:rPr>
        <w:t>)</w:t>
      </w:r>
      <w:r w:rsidR="00CC14EC">
        <w:rPr>
          <w:rFonts w:ascii="Helvetica" w:hAnsi="Helvetica" w:cs="Helvetica"/>
          <w:color w:val="000000"/>
          <w:kern w:val="0"/>
          <w:lang w:val="fr-FR"/>
        </w:rPr>
        <w:t xml:space="preserve"> </w:t>
      </w:r>
      <w:r w:rsidR="00A703B8">
        <w:rPr>
          <w:rFonts w:ascii="Helvetica" w:hAnsi="Helvetica" w:cs="Helvetica"/>
          <w:color w:val="000000"/>
          <w:kern w:val="0"/>
          <w:lang w:val="fr-FR"/>
        </w:rPr>
        <w:t>…</w:t>
      </w:r>
      <w:r w:rsidR="00CC14EC">
        <w:rPr>
          <w:rFonts w:ascii="Helvetica" w:hAnsi="Helvetica" w:cs="Helvetica"/>
          <w:color w:val="000000"/>
          <w:kern w:val="0"/>
          <w:lang w:val="fr-FR"/>
        </w:rPr>
        <w:t xml:space="preserve"> La question de la mémoire</w:t>
      </w:r>
      <w:r w:rsidR="00CE23DC">
        <w:rPr>
          <w:rFonts w:ascii="Helvetica" w:hAnsi="Helvetica" w:cs="Helvetica"/>
          <w:color w:val="000000"/>
          <w:kern w:val="0"/>
          <w:lang w:val="fr-FR"/>
        </w:rPr>
        <w:t xml:space="preserve"> collective</w:t>
      </w:r>
      <w:r w:rsidR="00CC14EC">
        <w:rPr>
          <w:rFonts w:ascii="Helvetica" w:hAnsi="Helvetica" w:cs="Helvetica"/>
          <w:color w:val="000000"/>
          <w:kern w:val="0"/>
          <w:lang w:val="fr-FR"/>
        </w:rPr>
        <w:t xml:space="preserve">, de la mise en mémoire, la lutte pour </w:t>
      </w:r>
      <w:r w:rsidR="00CE23DC">
        <w:rPr>
          <w:rFonts w:ascii="Helvetica" w:hAnsi="Helvetica" w:cs="Helvetica"/>
          <w:color w:val="000000"/>
          <w:kern w:val="0"/>
          <w:lang w:val="fr-FR"/>
        </w:rPr>
        <w:t>maintenir</w:t>
      </w:r>
      <w:r w:rsidR="00CC14EC">
        <w:rPr>
          <w:rFonts w:ascii="Helvetica" w:hAnsi="Helvetica" w:cs="Helvetica"/>
          <w:color w:val="000000"/>
          <w:kern w:val="0"/>
          <w:lang w:val="fr-FR"/>
        </w:rPr>
        <w:t xml:space="preserve"> ne soit-ce qu</w:t>
      </w:r>
      <w:r w:rsidR="00635797">
        <w:rPr>
          <w:rFonts w:ascii="Helvetica" w:hAnsi="Helvetica" w:cs="Helvetica"/>
          <w:color w:val="000000"/>
          <w:kern w:val="0"/>
          <w:lang w:val="fr-FR"/>
        </w:rPr>
        <w:t>e d’un</w:t>
      </w:r>
      <w:r w:rsidR="00CC14EC">
        <w:rPr>
          <w:rFonts w:ascii="Helvetica" w:hAnsi="Helvetica" w:cs="Helvetica"/>
          <w:color w:val="000000"/>
          <w:kern w:val="0"/>
          <w:lang w:val="fr-FR"/>
        </w:rPr>
        <w:t xml:space="preserve"> seul </w:t>
      </w:r>
      <w:r w:rsidR="00CE23DC">
        <w:rPr>
          <w:rFonts w:ascii="Helvetica" w:hAnsi="Helvetica" w:cs="Helvetica"/>
          <w:color w:val="000000"/>
          <w:kern w:val="0"/>
          <w:lang w:val="fr-FR"/>
        </w:rPr>
        <w:t xml:space="preserve">petit </w:t>
      </w:r>
      <w:r w:rsidR="00CC14EC">
        <w:rPr>
          <w:rFonts w:ascii="Helvetica" w:hAnsi="Helvetica" w:cs="Helvetica"/>
          <w:color w:val="000000"/>
          <w:kern w:val="0"/>
          <w:lang w:val="fr-FR"/>
        </w:rPr>
        <w:t>mouvement</w:t>
      </w:r>
      <w:r w:rsidR="00CE23DC">
        <w:rPr>
          <w:rFonts w:ascii="Helvetica" w:hAnsi="Helvetica" w:cs="Helvetica"/>
          <w:color w:val="000000"/>
          <w:kern w:val="0"/>
          <w:lang w:val="fr-FR"/>
        </w:rPr>
        <w:t xml:space="preserve"> dans le temps…</w:t>
      </w:r>
      <w:r w:rsidR="006C00F5">
        <w:rPr>
          <w:rFonts w:ascii="Helvetica" w:hAnsi="Helvetica" w:cs="Helvetica"/>
          <w:color w:val="000000"/>
          <w:kern w:val="0"/>
          <w:lang w:val="fr-FR"/>
        </w:rPr>
        <w:t>ou encore la</w:t>
      </w:r>
      <w:r w:rsidR="00CD22D4">
        <w:rPr>
          <w:rFonts w:ascii="Helvetica" w:hAnsi="Helvetica" w:cs="Helvetica"/>
          <w:color w:val="000000"/>
          <w:kern w:val="0"/>
          <w:lang w:val="fr-FR"/>
        </w:rPr>
        <w:t xml:space="preserve"> </w:t>
      </w:r>
      <w:r w:rsidR="006C00F5">
        <w:rPr>
          <w:rFonts w:ascii="Helvetica" w:hAnsi="Helvetica" w:cs="Helvetica"/>
          <w:color w:val="000000"/>
          <w:kern w:val="0"/>
          <w:lang w:val="fr-FR"/>
        </w:rPr>
        <w:t>naissance d’</w:t>
      </w:r>
      <w:r w:rsidR="00CE23DC">
        <w:rPr>
          <w:rFonts w:ascii="Helvetica" w:hAnsi="Helvetica" w:cs="Helvetica"/>
          <w:color w:val="000000"/>
          <w:kern w:val="0"/>
          <w:lang w:val="fr-FR"/>
        </w:rPr>
        <w:t xml:space="preserve">un nouvel </w:t>
      </w:r>
      <w:r w:rsidR="006C00F5">
        <w:rPr>
          <w:rFonts w:ascii="Helvetica" w:hAnsi="Helvetica" w:cs="Helvetica"/>
          <w:color w:val="000000"/>
          <w:kern w:val="0"/>
          <w:lang w:val="fr-FR"/>
        </w:rPr>
        <w:t>point d’</w:t>
      </w:r>
      <w:r w:rsidR="00CE23DC">
        <w:rPr>
          <w:rFonts w:ascii="Helvetica" w:hAnsi="Helvetica" w:cs="Helvetica"/>
          <w:color w:val="000000"/>
          <w:kern w:val="0"/>
          <w:lang w:val="fr-FR"/>
        </w:rPr>
        <w:t>origine</w:t>
      </w:r>
      <w:r w:rsidR="006C00F5">
        <w:rPr>
          <w:rFonts w:ascii="Helvetica" w:hAnsi="Helvetica" w:cs="Helvetica"/>
          <w:color w:val="000000"/>
          <w:kern w:val="0"/>
          <w:lang w:val="fr-FR"/>
        </w:rPr>
        <w:t xml:space="preserve"> sans mémoire, une émergence, un jeu – une danse.</w:t>
      </w:r>
    </w:p>
    <w:p w14:paraId="2739FA8C" w14:textId="77777777" w:rsidR="00635797" w:rsidRDefault="00635797" w:rsidP="00EB202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rPr>
          <w:rFonts w:ascii="Helvetica" w:hAnsi="Helvetica" w:cs="Helvetica"/>
          <w:color w:val="000000"/>
          <w:kern w:val="0"/>
          <w:lang w:val="fr-FR"/>
        </w:rPr>
      </w:pPr>
    </w:p>
    <w:p w14:paraId="0366FF3D" w14:textId="557EF829" w:rsidR="00D24DAC" w:rsidRPr="00DC291D" w:rsidRDefault="00CC14EC" w:rsidP="00DC291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rPr>
          <w:rFonts w:ascii="Helvetica" w:hAnsi="Helvetica" w:cs="Helvetica"/>
          <w:color w:val="000000"/>
          <w:kern w:val="0"/>
          <w:lang w:val="fr-FR"/>
        </w:rPr>
      </w:pPr>
      <w:r>
        <w:rPr>
          <w:rFonts w:ascii="Helvetica" w:hAnsi="Helvetica" w:cs="Helvetica"/>
          <w:color w:val="000000"/>
          <w:kern w:val="0"/>
          <w:lang w:val="fr-FR"/>
        </w:rPr>
        <w:t xml:space="preserve"> </w:t>
      </w:r>
      <w:r w:rsidR="004A47D0">
        <w:rPr>
          <w:rFonts w:ascii="Helvetica" w:hAnsi="Helvetica" w:cs="Helvetica"/>
          <w:color w:val="000000"/>
          <w:kern w:val="0"/>
          <w:lang w:val="fr-FR"/>
        </w:rPr>
        <w:t xml:space="preserve">   </w:t>
      </w:r>
    </w:p>
    <w:p w14:paraId="0330FFFB" w14:textId="77777777" w:rsidR="00EB202D" w:rsidRDefault="00EB202D" w:rsidP="00EB202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rPr>
          <w:rFonts w:ascii="Helvetica" w:hAnsi="Helvetica" w:cs="Helvetica"/>
          <w:color w:val="000000"/>
          <w:kern w:val="0"/>
          <w:lang w:val="fr-FR"/>
        </w:rPr>
      </w:pPr>
      <w:r>
        <w:rPr>
          <w:rFonts w:ascii="Helvetica" w:hAnsi="Helvetica" w:cs="Helvetica"/>
          <w:color w:val="000000"/>
          <w:kern w:val="0"/>
          <w:lang w:val="fr-FR"/>
        </w:rPr>
        <w:t xml:space="preserve">Depuis 1984 . . . </w:t>
      </w:r>
    </w:p>
    <w:p w14:paraId="197F56E9" w14:textId="28553C5A" w:rsidR="005E2DD4" w:rsidRDefault="00EB202D" w:rsidP="00EB202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rPr>
          <w:rFonts w:ascii="Helvetica" w:hAnsi="Helvetica" w:cs="Helvetica"/>
          <w:color w:val="000000"/>
          <w:kern w:val="0"/>
          <w:lang w:val="fr-FR"/>
        </w:rPr>
      </w:pPr>
      <w:r>
        <w:rPr>
          <w:rFonts w:ascii="Helvetica" w:hAnsi="Helvetica" w:cs="Helvetica"/>
          <w:color w:val="000000"/>
          <w:kern w:val="0"/>
          <w:lang w:val="fr-FR"/>
        </w:rPr>
        <w:t>Padrut Tacchella</w:t>
      </w:r>
      <w:r w:rsidR="005B5A22">
        <w:rPr>
          <w:rFonts w:ascii="Helvetica" w:hAnsi="Helvetica" w:cs="Helvetica"/>
          <w:color w:val="000000"/>
          <w:kern w:val="0"/>
          <w:lang w:val="fr-FR"/>
        </w:rPr>
        <w:t xml:space="preserve"> </w:t>
      </w:r>
      <w:r>
        <w:rPr>
          <w:rFonts w:ascii="Helvetica" w:hAnsi="Helvetica" w:cs="Helvetica"/>
          <w:color w:val="000000"/>
          <w:kern w:val="0"/>
          <w:lang w:val="fr-FR"/>
        </w:rPr>
        <w:t>travaille comme sculpteur, marionnettiste, technicien et concepteur de théâtre dans la recherche et le développement de l’art de la marionnette</w:t>
      </w:r>
      <w:r w:rsidR="000368BF">
        <w:rPr>
          <w:rFonts w:ascii="Helvetica" w:hAnsi="Helvetica" w:cs="Helvetica"/>
          <w:color w:val="000000"/>
          <w:kern w:val="0"/>
          <w:lang w:val="fr-FR"/>
        </w:rPr>
        <w:t>-automate</w:t>
      </w:r>
      <w:r>
        <w:rPr>
          <w:rFonts w:ascii="Helvetica" w:hAnsi="Helvetica" w:cs="Helvetica"/>
          <w:color w:val="000000"/>
          <w:kern w:val="0"/>
          <w:lang w:val="fr-FR"/>
        </w:rPr>
        <w:t xml:space="preserve">. </w:t>
      </w:r>
      <w:r w:rsidR="005E2DD4">
        <w:rPr>
          <w:rFonts w:ascii="Helvetica" w:hAnsi="Helvetica" w:cs="Helvetica"/>
          <w:color w:val="000000"/>
          <w:kern w:val="0"/>
          <w:lang w:val="fr-FR"/>
        </w:rPr>
        <w:t xml:space="preserve">La Cie A Hauteur des Yeux structure ses recherches et </w:t>
      </w:r>
      <w:r w:rsidR="00CD22D4">
        <w:rPr>
          <w:rFonts w:ascii="Helvetica" w:hAnsi="Helvetica" w:cs="Helvetica"/>
          <w:color w:val="000000"/>
          <w:kern w:val="0"/>
          <w:lang w:val="fr-FR"/>
        </w:rPr>
        <w:t xml:space="preserve">ses </w:t>
      </w:r>
      <w:r w:rsidR="005E2DD4">
        <w:rPr>
          <w:rFonts w:ascii="Helvetica" w:hAnsi="Helvetica" w:cs="Helvetica"/>
          <w:color w:val="000000"/>
          <w:kern w:val="0"/>
          <w:lang w:val="fr-FR"/>
        </w:rPr>
        <w:t>projet</w:t>
      </w:r>
      <w:r w:rsidR="00CD22D4">
        <w:rPr>
          <w:rFonts w:ascii="Helvetica" w:hAnsi="Helvetica" w:cs="Helvetica"/>
          <w:color w:val="000000"/>
          <w:kern w:val="0"/>
          <w:lang w:val="fr-FR"/>
        </w:rPr>
        <w:t>s</w:t>
      </w:r>
      <w:r w:rsidR="005E2DD4">
        <w:rPr>
          <w:rFonts w:ascii="Helvetica" w:hAnsi="Helvetica" w:cs="Helvetica"/>
          <w:color w:val="000000"/>
          <w:kern w:val="0"/>
          <w:lang w:val="fr-FR"/>
        </w:rPr>
        <w:t xml:space="preserve"> aboutissant aux spectacles.</w:t>
      </w:r>
    </w:p>
    <w:p w14:paraId="31E57E51" w14:textId="57E64575" w:rsidR="008B79AC" w:rsidRDefault="00EB202D" w:rsidP="00EB202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rPr>
          <w:rFonts w:ascii="Helvetica" w:hAnsi="Helvetica" w:cs="Helvetica"/>
          <w:color w:val="000000"/>
          <w:kern w:val="0"/>
          <w:lang w:val="fr-FR"/>
        </w:rPr>
      </w:pPr>
      <w:r>
        <w:rPr>
          <w:rFonts w:ascii="Helvetica" w:hAnsi="Helvetica" w:cs="Helvetica"/>
          <w:color w:val="000000"/>
          <w:kern w:val="0"/>
          <w:lang w:val="fr-FR"/>
        </w:rPr>
        <w:t>La question centrale dans son œuvre est la création de mouvements de ses êtres en bois et acier. Dans les années 1984 à 2000, jouées à l’ancienne avec croix</w:t>
      </w:r>
      <w:r w:rsidR="005E2DD4">
        <w:rPr>
          <w:rFonts w:ascii="Helvetica" w:hAnsi="Helvetica" w:cs="Helvetica"/>
          <w:color w:val="000000"/>
          <w:kern w:val="0"/>
          <w:lang w:val="fr-FR"/>
        </w:rPr>
        <w:t xml:space="preserve"> et</w:t>
      </w:r>
      <w:r w:rsidR="000368BF">
        <w:rPr>
          <w:rFonts w:ascii="Helvetica" w:hAnsi="Helvetica" w:cs="Helvetica"/>
          <w:color w:val="000000"/>
          <w:kern w:val="0"/>
          <w:lang w:val="fr-FR"/>
        </w:rPr>
        <w:t xml:space="preserve"> </w:t>
      </w:r>
      <w:r>
        <w:rPr>
          <w:rFonts w:ascii="Helvetica" w:hAnsi="Helvetica" w:cs="Helvetica"/>
          <w:color w:val="000000"/>
          <w:kern w:val="0"/>
          <w:lang w:val="fr-FR"/>
        </w:rPr>
        <w:t>fils</w:t>
      </w:r>
      <w:r w:rsidR="004E5C48">
        <w:rPr>
          <w:rFonts w:ascii="Helvetica" w:hAnsi="Helvetica" w:cs="Helvetica"/>
          <w:color w:val="000000"/>
          <w:kern w:val="0"/>
          <w:lang w:val="fr-FR"/>
        </w:rPr>
        <w:t xml:space="preserve"> </w:t>
      </w:r>
      <w:r w:rsidR="000368BF">
        <w:rPr>
          <w:rFonts w:ascii="Helvetica" w:hAnsi="Helvetica" w:cs="Helvetica"/>
          <w:color w:val="000000"/>
          <w:kern w:val="0"/>
          <w:lang w:val="fr-FR"/>
        </w:rPr>
        <w:t>;</w:t>
      </w:r>
      <w:r>
        <w:rPr>
          <w:rFonts w:ascii="Helvetica" w:hAnsi="Helvetica" w:cs="Helvetica"/>
          <w:color w:val="000000"/>
          <w:kern w:val="0"/>
          <w:lang w:val="fr-FR"/>
        </w:rPr>
        <w:t xml:space="preserve"> dès les années 2000</w:t>
      </w:r>
      <w:r w:rsidR="000368BF">
        <w:rPr>
          <w:rFonts w:ascii="Helvetica" w:hAnsi="Helvetica" w:cs="Helvetica"/>
          <w:color w:val="000000"/>
          <w:kern w:val="0"/>
          <w:lang w:val="fr-FR"/>
        </w:rPr>
        <w:t>,</w:t>
      </w:r>
      <w:r w:rsidR="005E2DD4">
        <w:rPr>
          <w:rFonts w:ascii="Helvetica" w:hAnsi="Helvetica" w:cs="Helvetica"/>
          <w:color w:val="000000"/>
          <w:kern w:val="0"/>
          <w:lang w:val="fr-FR"/>
        </w:rPr>
        <w:t xml:space="preserve"> les premières croix à contrepoids et démultiplications, puis</w:t>
      </w:r>
      <w:r>
        <w:rPr>
          <w:rFonts w:ascii="Helvetica" w:hAnsi="Helvetica" w:cs="Helvetica"/>
          <w:color w:val="000000"/>
          <w:kern w:val="0"/>
          <w:lang w:val="fr-FR"/>
        </w:rPr>
        <w:t xml:space="preserve"> des premiers mouvements automatiques s’intègrent dans ses créatures, et dès 2020 débute le travail de programmation </w:t>
      </w:r>
      <w:r w:rsidR="005E2DD4">
        <w:rPr>
          <w:rFonts w:ascii="Helvetica" w:hAnsi="Helvetica" w:cs="Helvetica"/>
          <w:color w:val="000000"/>
          <w:kern w:val="0"/>
          <w:lang w:val="fr-FR"/>
        </w:rPr>
        <w:t>avec</w:t>
      </w:r>
      <w:r>
        <w:rPr>
          <w:rFonts w:ascii="Helvetica" w:hAnsi="Helvetica" w:cs="Helvetica"/>
          <w:color w:val="000000"/>
          <w:kern w:val="0"/>
          <w:lang w:val="fr-FR"/>
        </w:rPr>
        <w:t xml:space="preserve"> multiples motorisations assistés par ordinateur</w:t>
      </w:r>
      <w:r w:rsidR="000368BF">
        <w:rPr>
          <w:rFonts w:ascii="Helvetica" w:hAnsi="Helvetica" w:cs="Helvetica"/>
          <w:color w:val="000000"/>
          <w:kern w:val="0"/>
          <w:lang w:val="fr-FR"/>
        </w:rPr>
        <w:t>, la création artificielle</w:t>
      </w:r>
      <w:r>
        <w:rPr>
          <w:rFonts w:ascii="Helvetica" w:hAnsi="Helvetica" w:cs="Helvetica"/>
          <w:color w:val="000000"/>
          <w:kern w:val="0"/>
          <w:lang w:val="fr-FR"/>
        </w:rPr>
        <w:t xml:space="preserve"> de mouvements. Tout au long de ces 40 années de recherches, des spectacles et performances permettent de partager </w:t>
      </w:r>
      <w:r w:rsidR="00CD22D4">
        <w:rPr>
          <w:rFonts w:ascii="Helvetica" w:hAnsi="Helvetica" w:cs="Helvetica"/>
          <w:color w:val="000000"/>
          <w:kern w:val="0"/>
          <w:lang w:val="fr-FR"/>
        </w:rPr>
        <w:t xml:space="preserve">régulièrement </w:t>
      </w:r>
      <w:r>
        <w:rPr>
          <w:rFonts w:ascii="Helvetica" w:hAnsi="Helvetica" w:cs="Helvetica"/>
          <w:color w:val="000000"/>
          <w:kern w:val="0"/>
          <w:lang w:val="fr-FR"/>
        </w:rPr>
        <w:t xml:space="preserve">l’évolution de ce travail avec le public. </w:t>
      </w:r>
      <w:r w:rsidR="00CD22D4">
        <w:rPr>
          <w:rFonts w:ascii="Helvetica" w:hAnsi="Helvetica" w:cs="Helvetica"/>
          <w:color w:val="000000"/>
          <w:kern w:val="0"/>
          <w:lang w:val="fr-FR"/>
        </w:rPr>
        <w:t>Le volet</w:t>
      </w:r>
      <w:r>
        <w:rPr>
          <w:rFonts w:ascii="Helvetica" w:hAnsi="Helvetica" w:cs="Helvetica"/>
          <w:color w:val="000000"/>
          <w:kern w:val="0"/>
          <w:lang w:val="fr-FR"/>
        </w:rPr>
        <w:t xml:space="preserve"> didactique et d’échange</w:t>
      </w:r>
      <w:r w:rsidR="00CD22D4">
        <w:rPr>
          <w:rFonts w:ascii="Helvetica" w:hAnsi="Helvetica" w:cs="Helvetica"/>
          <w:color w:val="000000"/>
          <w:kern w:val="0"/>
          <w:lang w:val="fr-FR"/>
        </w:rPr>
        <w:t xml:space="preserve"> est primordial</w:t>
      </w:r>
      <w:r>
        <w:rPr>
          <w:rFonts w:ascii="Helvetica" w:hAnsi="Helvetica" w:cs="Helvetica"/>
          <w:color w:val="000000"/>
          <w:kern w:val="0"/>
          <w:lang w:val="fr-FR"/>
        </w:rPr>
        <w:t>, parfois dans des écoles, des musées, avec des conférences adaptées au contexte et selon le lieu</w:t>
      </w:r>
      <w:r w:rsidR="00CD22D4">
        <w:rPr>
          <w:rFonts w:ascii="Helvetica" w:hAnsi="Helvetica" w:cs="Helvetica"/>
          <w:color w:val="000000"/>
          <w:kern w:val="0"/>
          <w:lang w:val="fr-FR"/>
        </w:rPr>
        <w:t xml:space="preserve"> </w:t>
      </w:r>
      <w:proofErr w:type="spellStart"/>
      <w:r w:rsidR="00CD22D4">
        <w:rPr>
          <w:rFonts w:ascii="Helvetica" w:hAnsi="Helvetica" w:cs="Helvetica"/>
          <w:color w:val="000000"/>
          <w:kern w:val="0"/>
          <w:lang w:val="fr-FR"/>
        </w:rPr>
        <w:t>ou</w:t>
      </w:r>
      <w:proofErr w:type="spellEnd"/>
      <w:r w:rsidR="00CD22D4">
        <w:rPr>
          <w:rFonts w:ascii="Helvetica" w:hAnsi="Helvetica" w:cs="Helvetica"/>
          <w:color w:val="000000"/>
          <w:kern w:val="0"/>
          <w:lang w:val="fr-FR"/>
        </w:rPr>
        <w:t xml:space="preserve"> les besoins du public </w:t>
      </w:r>
      <w:r>
        <w:rPr>
          <w:rFonts w:ascii="Helvetica" w:hAnsi="Helvetica" w:cs="Helvetica"/>
          <w:color w:val="000000"/>
          <w:kern w:val="0"/>
          <w:lang w:val="fr-FR"/>
        </w:rPr>
        <w:t xml:space="preserve"> … </w:t>
      </w:r>
    </w:p>
    <w:p w14:paraId="649D4AA1" w14:textId="77777777" w:rsidR="005E2DD4" w:rsidRDefault="005E2DD4" w:rsidP="00EB202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rPr>
          <w:rFonts w:ascii="Helvetica" w:hAnsi="Helvetica" w:cs="Helvetica"/>
          <w:color w:val="000000"/>
          <w:kern w:val="0"/>
          <w:lang w:val="fr-FR"/>
        </w:rPr>
      </w:pPr>
    </w:p>
    <w:p w14:paraId="0193B314" w14:textId="77777777" w:rsidR="008F43E3" w:rsidRDefault="008F43E3" w:rsidP="00D24DAC"/>
    <w:p w14:paraId="194DA0DD" w14:textId="5220FB8A" w:rsidR="008F43E3" w:rsidRDefault="008F43E3" w:rsidP="00D24DAC">
      <w:r w:rsidRPr="00D24DAC">
        <w:lastRenderedPageBreak/>
        <w:drawing>
          <wp:inline distT="0" distB="0" distL="0" distR="0" wp14:anchorId="565EB6A2" wp14:editId="336FDCC2">
            <wp:extent cx="5760720" cy="6682105"/>
            <wp:effectExtent l="0" t="0" r="5080" b="0"/>
            <wp:docPr id="608405805" name="Image 1" descr="Pahuljica StCroix&#10;moteurs en-dessus&#10;oct 2025&#10;p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405805" name="Image 1" descr="Pahuljica StCroix&#10;moteurs en-dessus&#10;oct 2025&#10;pt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682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CED263" w14:textId="77777777" w:rsidR="004E5C48" w:rsidRDefault="004E5C48" w:rsidP="00D24DAC"/>
    <w:p w14:paraId="5F815B6B" w14:textId="77777777" w:rsidR="004E5C48" w:rsidRPr="00D24DAC" w:rsidRDefault="004E5C48" w:rsidP="00D24DAC"/>
    <w:sectPr w:rsidR="004E5C48" w:rsidRPr="00D24DAC" w:rsidSect="00690D59">
      <w:pgSz w:w="11906" w:h="16838"/>
      <w:pgMar w:top="899" w:right="1417" w:bottom="985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96BA7A7" w14:textId="77777777" w:rsidR="002258F9" w:rsidRDefault="002258F9" w:rsidP="00690D59">
      <w:pPr>
        <w:spacing w:after="0" w:line="240" w:lineRule="auto"/>
      </w:pPr>
      <w:r>
        <w:separator/>
      </w:r>
    </w:p>
  </w:endnote>
  <w:endnote w:type="continuationSeparator" w:id="0">
    <w:p w14:paraId="08796208" w14:textId="77777777" w:rsidR="002258F9" w:rsidRDefault="002258F9" w:rsidP="00690D5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2059CEE" w14:textId="77777777" w:rsidR="002258F9" w:rsidRDefault="002258F9" w:rsidP="00690D59">
      <w:pPr>
        <w:spacing w:after="0" w:line="240" w:lineRule="auto"/>
      </w:pPr>
      <w:r>
        <w:separator/>
      </w:r>
    </w:p>
  </w:footnote>
  <w:footnote w:type="continuationSeparator" w:id="0">
    <w:p w14:paraId="6999BD0B" w14:textId="77777777" w:rsidR="002258F9" w:rsidRDefault="002258F9" w:rsidP="00690D59">
      <w:pPr>
        <w:spacing w:after="0" w:line="240" w:lineRule="auto"/>
      </w:pPr>
      <w:r>
        <w:continuationSeparator/>
      </w:r>
    </w:p>
  </w:footnote>
  <w:footnote w:id="1">
    <w:p w14:paraId="6C482801" w14:textId="491746A7" w:rsidR="00690D59" w:rsidRDefault="00690D59">
      <w:pPr>
        <w:pStyle w:val="Notedebasdepage"/>
      </w:pPr>
      <w:r>
        <w:rPr>
          <w:rStyle w:val="Appelnotedebasdep"/>
        </w:rPr>
        <w:footnoteRef/>
      </w:r>
      <w:r>
        <w:t xml:space="preserve"> Titre de travail 2025</w:t>
      </w:r>
      <w:r w:rsidR="006C00F5">
        <w:t xml:space="preserve"> du terme bosniaque </w:t>
      </w:r>
      <w:proofErr w:type="spellStart"/>
      <w:r w:rsidR="006C00F5">
        <w:t>bliznakinje</w:t>
      </w:r>
      <w:proofErr w:type="spellEnd"/>
      <w:r w:rsidR="006C00F5">
        <w:t xml:space="preserve"> = sœur jumelle</w:t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24DAC"/>
    <w:rsid w:val="000368BF"/>
    <w:rsid w:val="000F50FB"/>
    <w:rsid w:val="0011164A"/>
    <w:rsid w:val="00154455"/>
    <w:rsid w:val="002258F9"/>
    <w:rsid w:val="002B6A20"/>
    <w:rsid w:val="002F31C4"/>
    <w:rsid w:val="00353984"/>
    <w:rsid w:val="004A47D0"/>
    <w:rsid w:val="004E5C48"/>
    <w:rsid w:val="005B5A22"/>
    <w:rsid w:val="005D5D44"/>
    <w:rsid w:val="005E2DD4"/>
    <w:rsid w:val="00635797"/>
    <w:rsid w:val="00690D59"/>
    <w:rsid w:val="006C00F5"/>
    <w:rsid w:val="008B79AC"/>
    <w:rsid w:val="008F43E3"/>
    <w:rsid w:val="00940F8F"/>
    <w:rsid w:val="00996C24"/>
    <w:rsid w:val="00A703B8"/>
    <w:rsid w:val="00C23C51"/>
    <w:rsid w:val="00CC14EC"/>
    <w:rsid w:val="00CD22D4"/>
    <w:rsid w:val="00CE23DC"/>
    <w:rsid w:val="00D24DAC"/>
    <w:rsid w:val="00D64AFC"/>
    <w:rsid w:val="00DC291D"/>
    <w:rsid w:val="00EB202D"/>
    <w:rsid w:val="00EB71CC"/>
    <w:rsid w:val="00F503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4F3BF6F"/>
  <w15:chartTrackingRefBased/>
  <w15:docId w15:val="{4349A132-4177-BB49-B71A-6F6875A75C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fr-CH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itre1">
    <w:name w:val="heading 1"/>
    <w:basedOn w:val="Normal"/>
    <w:next w:val="Normal"/>
    <w:link w:val="Titre1Car"/>
    <w:uiPriority w:val="9"/>
    <w:qFormat/>
    <w:rsid w:val="00D24DA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Titre2">
    <w:name w:val="heading 2"/>
    <w:basedOn w:val="Normal"/>
    <w:next w:val="Normal"/>
    <w:link w:val="Titre2Car"/>
    <w:uiPriority w:val="9"/>
    <w:semiHidden/>
    <w:unhideWhenUsed/>
    <w:qFormat/>
    <w:rsid w:val="00D24DA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Titre3">
    <w:name w:val="heading 3"/>
    <w:basedOn w:val="Normal"/>
    <w:next w:val="Normal"/>
    <w:link w:val="Titre3Car"/>
    <w:uiPriority w:val="9"/>
    <w:semiHidden/>
    <w:unhideWhenUsed/>
    <w:qFormat/>
    <w:rsid w:val="00D24DAC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rsid w:val="00D24DA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Titre5">
    <w:name w:val="heading 5"/>
    <w:basedOn w:val="Normal"/>
    <w:next w:val="Normal"/>
    <w:link w:val="Titre5Car"/>
    <w:uiPriority w:val="9"/>
    <w:semiHidden/>
    <w:unhideWhenUsed/>
    <w:qFormat/>
    <w:rsid w:val="00D24DAC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Titre6">
    <w:name w:val="heading 6"/>
    <w:basedOn w:val="Normal"/>
    <w:next w:val="Normal"/>
    <w:link w:val="Titre6Car"/>
    <w:uiPriority w:val="9"/>
    <w:semiHidden/>
    <w:unhideWhenUsed/>
    <w:qFormat/>
    <w:rsid w:val="00D24DAC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itre7">
    <w:name w:val="heading 7"/>
    <w:basedOn w:val="Normal"/>
    <w:next w:val="Normal"/>
    <w:link w:val="Titre7Car"/>
    <w:uiPriority w:val="9"/>
    <w:semiHidden/>
    <w:unhideWhenUsed/>
    <w:qFormat/>
    <w:rsid w:val="00D24DAC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itre8">
    <w:name w:val="heading 8"/>
    <w:basedOn w:val="Normal"/>
    <w:next w:val="Normal"/>
    <w:link w:val="Titre8Car"/>
    <w:uiPriority w:val="9"/>
    <w:semiHidden/>
    <w:unhideWhenUsed/>
    <w:qFormat/>
    <w:rsid w:val="00D24DAC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itre9">
    <w:name w:val="heading 9"/>
    <w:basedOn w:val="Normal"/>
    <w:next w:val="Normal"/>
    <w:link w:val="Titre9Car"/>
    <w:uiPriority w:val="9"/>
    <w:semiHidden/>
    <w:unhideWhenUsed/>
    <w:qFormat/>
    <w:rsid w:val="00D24DAC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uiPriority w:val="9"/>
    <w:rsid w:val="00D24DAC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Titre2Car">
    <w:name w:val="Titre 2 Car"/>
    <w:basedOn w:val="Policepardfaut"/>
    <w:link w:val="Titre2"/>
    <w:uiPriority w:val="9"/>
    <w:semiHidden/>
    <w:rsid w:val="00D24DAC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Titre3Car">
    <w:name w:val="Titre 3 Car"/>
    <w:basedOn w:val="Policepardfaut"/>
    <w:link w:val="Titre3"/>
    <w:uiPriority w:val="9"/>
    <w:semiHidden/>
    <w:rsid w:val="00D24DAC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Titre4Car">
    <w:name w:val="Titre 4 Car"/>
    <w:basedOn w:val="Policepardfaut"/>
    <w:link w:val="Titre4"/>
    <w:uiPriority w:val="9"/>
    <w:semiHidden/>
    <w:rsid w:val="00D24DAC"/>
    <w:rPr>
      <w:rFonts w:eastAsiaTheme="majorEastAsia" w:cstheme="majorBidi"/>
      <w:i/>
      <w:iCs/>
      <w:color w:val="0F4761" w:themeColor="accent1" w:themeShade="BF"/>
    </w:rPr>
  </w:style>
  <w:style w:type="character" w:customStyle="1" w:styleId="Titre5Car">
    <w:name w:val="Titre 5 Car"/>
    <w:basedOn w:val="Policepardfaut"/>
    <w:link w:val="Titre5"/>
    <w:uiPriority w:val="9"/>
    <w:semiHidden/>
    <w:rsid w:val="00D24DAC"/>
    <w:rPr>
      <w:rFonts w:eastAsiaTheme="majorEastAsia" w:cstheme="majorBidi"/>
      <w:color w:val="0F4761" w:themeColor="accent1" w:themeShade="BF"/>
    </w:rPr>
  </w:style>
  <w:style w:type="character" w:customStyle="1" w:styleId="Titre6Car">
    <w:name w:val="Titre 6 Car"/>
    <w:basedOn w:val="Policepardfaut"/>
    <w:link w:val="Titre6"/>
    <w:uiPriority w:val="9"/>
    <w:semiHidden/>
    <w:rsid w:val="00D24DAC"/>
    <w:rPr>
      <w:rFonts w:eastAsiaTheme="majorEastAsia" w:cstheme="majorBidi"/>
      <w:i/>
      <w:iCs/>
      <w:color w:val="595959" w:themeColor="text1" w:themeTint="A6"/>
    </w:rPr>
  </w:style>
  <w:style w:type="character" w:customStyle="1" w:styleId="Titre7Car">
    <w:name w:val="Titre 7 Car"/>
    <w:basedOn w:val="Policepardfaut"/>
    <w:link w:val="Titre7"/>
    <w:uiPriority w:val="9"/>
    <w:semiHidden/>
    <w:rsid w:val="00D24DAC"/>
    <w:rPr>
      <w:rFonts w:eastAsiaTheme="majorEastAsia" w:cstheme="majorBidi"/>
      <w:color w:val="595959" w:themeColor="text1" w:themeTint="A6"/>
    </w:rPr>
  </w:style>
  <w:style w:type="character" w:customStyle="1" w:styleId="Titre8Car">
    <w:name w:val="Titre 8 Car"/>
    <w:basedOn w:val="Policepardfaut"/>
    <w:link w:val="Titre8"/>
    <w:uiPriority w:val="9"/>
    <w:semiHidden/>
    <w:rsid w:val="00D24DAC"/>
    <w:rPr>
      <w:rFonts w:eastAsiaTheme="majorEastAsia" w:cstheme="majorBidi"/>
      <w:i/>
      <w:iCs/>
      <w:color w:val="272727" w:themeColor="text1" w:themeTint="D8"/>
    </w:rPr>
  </w:style>
  <w:style w:type="character" w:customStyle="1" w:styleId="Titre9Car">
    <w:name w:val="Titre 9 Car"/>
    <w:basedOn w:val="Policepardfaut"/>
    <w:link w:val="Titre9"/>
    <w:uiPriority w:val="9"/>
    <w:semiHidden/>
    <w:rsid w:val="00D24DAC"/>
    <w:rPr>
      <w:rFonts w:eastAsiaTheme="majorEastAsia" w:cstheme="majorBidi"/>
      <w:color w:val="272727" w:themeColor="text1" w:themeTint="D8"/>
    </w:rPr>
  </w:style>
  <w:style w:type="paragraph" w:styleId="Titre">
    <w:name w:val="Title"/>
    <w:basedOn w:val="Normal"/>
    <w:next w:val="Normal"/>
    <w:link w:val="TitreCar"/>
    <w:uiPriority w:val="10"/>
    <w:qFormat/>
    <w:rsid w:val="00D24DAC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reCar">
    <w:name w:val="Titre Car"/>
    <w:basedOn w:val="Policepardfaut"/>
    <w:link w:val="Titre"/>
    <w:uiPriority w:val="10"/>
    <w:rsid w:val="00D24DA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ous-titre">
    <w:name w:val="Subtitle"/>
    <w:basedOn w:val="Normal"/>
    <w:next w:val="Normal"/>
    <w:link w:val="Sous-titreCar"/>
    <w:uiPriority w:val="11"/>
    <w:qFormat/>
    <w:rsid w:val="00D24DAC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ous-titreCar">
    <w:name w:val="Sous-titre Car"/>
    <w:basedOn w:val="Policepardfaut"/>
    <w:link w:val="Sous-titre"/>
    <w:uiPriority w:val="11"/>
    <w:rsid w:val="00D24DA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ion">
    <w:name w:val="Quote"/>
    <w:basedOn w:val="Normal"/>
    <w:next w:val="Normal"/>
    <w:link w:val="CitationCar"/>
    <w:uiPriority w:val="29"/>
    <w:qFormat/>
    <w:rsid w:val="00D24DAC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tionCar">
    <w:name w:val="Citation Car"/>
    <w:basedOn w:val="Policepardfaut"/>
    <w:link w:val="Citation"/>
    <w:uiPriority w:val="29"/>
    <w:rsid w:val="00D24DAC"/>
    <w:rPr>
      <w:i/>
      <w:iCs/>
      <w:color w:val="404040" w:themeColor="text1" w:themeTint="BF"/>
    </w:rPr>
  </w:style>
  <w:style w:type="paragraph" w:styleId="Paragraphedeliste">
    <w:name w:val="List Paragraph"/>
    <w:basedOn w:val="Normal"/>
    <w:uiPriority w:val="34"/>
    <w:qFormat/>
    <w:rsid w:val="00D24DAC"/>
    <w:pPr>
      <w:ind w:left="720"/>
      <w:contextualSpacing/>
    </w:pPr>
  </w:style>
  <w:style w:type="character" w:styleId="Accentuationintense">
    <w:name w:val="Intense Emphasis"/>
    <w:basedOn w:val="Policepardfaut"/>
    <w:uiPriority w:val="21"/>
    <w:qFormat/>
    <w:rsid w:val="00D24DAC"/>
    <w:rPr>
      <w:i/>
      <w:iCs/>
      <w:color w:val="0F4761" w:themeColor="accent1" w:themeShade="BF"/>
    </w:rPr>
  </w:style>
  <w:style w:type="paragraph" w:styleId="Citationintense">
    <w:name w:val="Intense Quote"/>
    <w:basedOn w:val="Normal"/>
    <w:next w:val="Normal"/>
    <w:link w:val="CitationintenseCar"/>
    <w:uiPriority w:val="30"/>
    <w:qFormat/>
    <w:rsid w:val="00D24DAC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itationintenseCar">
    <w:name w:val="Citation intense Car"/>
    <w:basedOn w:val="Policepardfaut"/>
    <w:link w:val="Citationintense"/>
    <w:uiPriority w:val="30"/>
    <w:rsid w:val="00D24DAC"/>
    <w:rPr>
      <w:i/>
      <w:iCs/>
      <w:color w:val="0F4761" w:themeColor="accent1" w:themeShade="BF"/>
    </w:rPr>
  </w:style>
  <w:style w:type="character" w:styleId="Rfrenceintense">
    <w:name w:val="Intense Reference"/>
    <w:basedOn w:val="Policepardfaut"/>
    <w:uiPriority w:val="32"/>
    <w:qFormat/>
    <w:rsid w:val="00D24DAC"/>
    <w:rPr>
      <w:b/>
      <w:bCs/>
      <w:smallCaps/>
      <w:color w:val="0F4761" w:themeColor="accent1" w:themeShade="BF"/>
      <w:spacing w:val="5"/>
    </w:rPr>
  </w:style>
  <w:style w:type="paragraph" w:styleId="Notedebasdepage">
    <w:name w:val="footnote text"/>
    <w:basedOn w:val="Normal"/>
    <w:link w:val="NotedebasdepageCar"/>
    <w:uiPriority w:val="99"/>
    <w:semiHidden/>
    <w:unhideWhenUsed/>
    <w:rsid w:val="00690D59"/>
    <w:pPr>
      <w:spacing w:after="0" w:line="240" w:lineRule="auto"/>
    </w:pPr>
    <w:rPr>
      <w:sz w:val="20"/>
      <w:szCs w:val="20"/>
    </w:rPr>
  </w:style>
  <w:style w:type="character" w:customStyle="1" w:styleId="NotedebasdepageCar">
    <w:name w:val="Note de bas de page Car"/>
    <w:basedOn w:val="Policepardfaut"/>
    <w:link w:val="Notedebasdepage"/>
    <w:uiPriority w:val="99"/>
    <w:semiHidden/>
    <w:rsid w:val="00690D59"/>
    <w:rPr>
      <w:sz w:val="20"/>
      <w:szCs w:val="20"/>
    </w:rPr>
  </w:style>
  <w:style w:type="character" w:styleId="Appelnotedebasdep">
    <w:name w:val="footnote reference"/>
    <w:basedOn w:val="Policepardfaut"/>
    <w:uiPriority w:val="99"/>
    <w:semiHidden/>
    <w:unhideWhenUsed/>
    <w:rsid w:val="00690D59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4844066F-6D8C-0F46-8A10-BA373729B57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491</TotalTime>
  <Pages>4</Pages>
  <Words>714</Words>
  <Characters>3928</Characters>
  <Application>Microsoft Office Word</Application>
  <DocSecurity>0</DocSecurity>
  <Lines>32</Lines>
  <Paragraphs>9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Padrut Tacchella</dc:creator>
  <cp:keywords/>
  <dc:description/>
  <cp:lastModifiedBy>Padrut Tacchella</cp:lastModifiedBy>
  <cp:revision>1</cp:revision>
  <dcterms:created xsi:type="dcterms:W3CDTF">2025-11-02T14:30:00Z</dcterms:created>
  <dcterms:modified xsi:type="dcterms:W3CDTF">2025-11-02T22:48:00Z</dcterms:modified>
</cp:coreProperties>
</file>